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50" w:rsidRDefault="00496C50">
      <w:r>
        <w:t xml:space="preserve">UCHWAŁA NACZELNEJ RADY LEKARSKIEJ z dnia 25 stycznia 2019 r. w sprawie wystąpienia z wnioskiem do Trybunału Konstytucyjnego </w:t>
      </w:r>
    </w:p>
    <w:p w:rsidR="00496C50" w:rsidRDefault="00496C50">
      <w:r>
        <w:t xml:space="preserve">Na podstawie art. 191 ust. 1 pkt 4 i ust. 2 w związku z art. 188 pkt 1 i 3 Konstytucji Rzeczypospolitej Polskiej oraz art. 39 ust. 1. pkt 3, 6 i 8 i art. 5 pkt 14 i 15 w zw. z art. 39 ust. 1 pkt 4 ustawy z dnia 2 grudnia 2009 r. o izbach lekarskich (Dz.U. z 2018 r. poz. 168, z </w:t>
      </w:r>
      <w:proofErr w:type="spellStart"/>
      <w:r>
        <w:t>późn</w:t>
      </w:r>
      <w:proofErr w:type="spellEnd"/>
      <w:r>
        <w:t xml:space="preserve">. zm.) Naczelna Rada Lekarska uchwala, co następuje: </w:t>
      </w:r>
    </w:p>
    <w:p w:rsidR="00496C50" w:rsidRDefault="00496C50">
      <w:r>
        <w:t xml:space="preserve">§ 1. </w:t>
      </w:r>
    </w:p>
    <w:p w:rsidR="00496C50" w:rsidRDefault="00496C50">
      <w:r>
        <w:t xml:space="preserve">Wystąpić do Trybunału Konstytucyjnego z wnioskiem o zbadanie zgodności z art. 2 Konstytucji RP załącznika nr 1 do rozporządzenia Ministra Środowiska z dnia 12 grudnia 2014 r. w sprawie wzorów dokumentów stosowanych na potrzeby ewidencji odpadów (Dz.U. z 2014 r. poz. 1973) o nazwie „Wzór karty przekazania odpadów” – w zakresie, w jakim nakłada na lekarzy dentystów, którzy wytwarzają śladowe ilości odpadu amalgamatowego (kod: 18 01 10), obowiązek zgłaszania nieprawdziwych danych dotyczących rzeczywiście wytworzonej masy odpadu poprzez zobowiązanie ich do podawania masy odpadu mniejszej niż 1 kg, w zaokrągleniu do 1kg. </w:t>
      </w:r>
    </w:p>
    <w:p w:rsidR="00496C50" w:rsidRDefault="00496C50">
      <w:r>
        <w:t xml:space="preserve">§ 2. </w:t>
      </w:r>
    </w:p>
    <w:p w:rsidR="00CF7F48" w:rsidRDefault="00496C50">
      <w:r>
        <w:t xml:space="preserve">Upoważnić Prezesa Naczelnej Rady Lekarskiej Andrzeja Matyję do wniesienia wniosku, o którym mowa w § 1, do Trybunału Konstytucyjnego oraz reprezentowania Naczelnej Rady Lekarskiej w postępowaniu przed Trybunałem Konstytucyjnym w sprawie wniosku, o którym mowa w § 1, z prawem udzielenia pełnomocnictwa. § 3. Uchwała </w:t>
      </w:r>
      <w:bookmarkStart w:id="0" w:name="_GoBack"/>
      <w:bookmarkEnd w:id="0"/>
      <w:r>
        <w:t>wchodzi w życie z dniem podjęcia.</w:t>
      </w:r>
    </w:p>
    <w:sectPr w:rsidR="00CF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50"/>
    <w:rsid w:val="00286507"/>
    <w:rsid w:val="00496C50"/>
    <w:rsid w:val="00C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64A2"/>
  <w15:chartTrackingRefBased/>
  <w15:docId w15:val="{40DD5021-A380-4DF6-89BD-F37D2A0B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Stańczyk</dc:creator>
  <cp:keywords/>
  <dc:description/>
  <cp:lastModifiedBy>Mirosław Stańczyk</cp:lastModifiedBy>
  <cp:revision>1</cp:revision>
  <dcterms:created xsi:type="dcterms:W3CDTF">2019-01-25T16:49:00Z</dcterms:created>
  <dcterms:modified xsi:type="dcterms:W3CDTF">2019-01-25T16:52:00Z</dcterms:modified>
</cp:coreProperties>
</file>