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BB" w:rsidRPr="00886032" w:rsidRDefault="00572CD7" w:rsidP="005B2A9B">
      <w:pPr>
        <w:pStyle w:val="Bezodstpw"/>
        <w:spacing w:line="288" w:lineRule="auto"/>
        <w:ind w:left="5664"/>
        <w:rPr>
          <w:b/>
          <w:sz w:val="19"/>
          <w:szCs w:val="19"/>
        </w:rPr>
      </w:pPr>
      <w:bookmarkStart w:id="0" w:name="_GoBack"/>
      <w:bookmarkEnd w:id="0"/>
      <w:r w:rsidRPr="00886032">
        <w:rPr>
          <w:b/>
          <w:noProof/>
          <w:sz w:val="19"/>
          <w:szCs w:val="19"/>
        </w:rPr>
        <w:drawing>
          <wp:anchor distT="38100" distB="38100" distL="38100" distR="38100" simplePos="0" relativeHeight="251659264" behindDoc="0" locked="0" layoutInCell="1" allowOverlap="0">
            <wp:simplePos x="0" y="0"/>
            <wp:positionH relativeFrom="column">
              <wp:posOffset>-347980</wp:posOffset>
            </wp:positionH>
            <wp:positionV relativeFrom="line">
              <wp:posOffset>-130810</wp:posOffset>
            </wp:positionV>
            <wp:extent cx="1754505" cy="701040"/>
            <wp:effectExtent l="19050" t="0" r="0" b="0"/>
            <wp:wrapSquare wrapText="bothSides"/>
            <wp:docPr id="2" name="Obraz 2" descr="http://www.sw.gov.pl/ImagePickerPictureLibrary/7244b392-4cd4-4c54-bd02-3f301c2ec4b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w.gov.pl/ImagePickerPictureLibrary/7244b392-4cd4-4c54-bd02-3f301c2ec4b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032">
        <w:rPr>
          <w:b/>
          <w:sz w:val="19"/>
          <w:szCs w:val="19"/>
        </w:rPr>
        <w:t xml:space="preserve">                </w:t>
      </w:r>
      <w:r w:rsidR="00670E85">
        <w:rPr>
          <w:b/>
          <w:sz w:val="19"/>
          <w:szCs w:val="19"/>
        </w:rPr>
        <w:t xml:space="preserve">         </w:t>
      </w:r>
      <w:r w:rsidR="00886032" w:rsidRPr="00886032">
        <w:rPr>
          <w:b/>
          <w:sz w:val="19"/>
          <w:szCs w:val="19"/>
        </w:rPr>
        <w:t>Areszt Śledczy w Wejherowie</w:t>
      </w:r>
    </w:p>
    <w:p w:rsidR="00886032" w:rsidRDefault="00886032" w:rsidP="005B2A9B">
      <w:pPr>
        <w:pStyle w:val="Bezodstpw"/>
        <w:spacing w:line="288" w:lineRule="auto"/>
        <w:ind w:left="5664"/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 xml:space="preserve">     </w:t>
      </w:r>
      <w:r w:rsidR="00670E85">
        <w:rPr>
          <w:rFonts w:ascii="Calibri Light" w:hAnsi="Calibri Light"/>
          <w:sz w:val="17"/>
          <w:szCs w:val="17"/>
        </w:rPr>
        <w:t xml:space="preserve">          </w:t>
      </w:r>
      <w:r>
        <w:rPr>
          <w:rFonts w:ascii="Calibri Light" w:hAnsi="Calibri Light"/>
          <w:sz w:val="17"/>
          <w:szCs w:val="17"/>
        </w:rPr>
        <w:t xml:space="preserve">  </w:t>
      </w:r>
      <w:r w:rsidRPr="00886032">
        <w:rPr>
          <w:rFonts w:ascii="Calibri Light" w:hAnsi="Calibri Light"/>
          <w:sz w:val="17"/>
          <w:szCs w:val="17"/>
        </w:rPr>
        <w:t>84-200 Wejherowo, ul. Sobieskiego 302</w:t>
      </w:r>
    </w:p>
    <w:p w:rsidR="00886032" w:rsidRPr="00D23108" w:rsidRDefault="00886032" w:rsidP="005B2A9B">
      <w:pPr>
        <w:pStyle w:val="Bezodstpw"/>
        <w:spacing w:line="288" w:lineRule="auto"/>
        <w:rPr>
          <w:rFonts w:ascii="Calibri Light" w:hAnsi="Calibri Light"/>
          <w:sz w:val="17"/>
          <w:szCs w:val="17"/>
        </w:rPr>
      </w:pPr>
      <w:r w:rsidRPr="00D23108">
        <w:rPr>
          <w:rFonts w:ascii="Calibri Light" w:hAnsi="Calibri Light"/>
          <w:sz w:val="17"/>
          <w:szCs w:val="17"/>
        </w:rPr>
        <w:t xml:space="preserve">               </w:t>
      </w:r>
      <w:r w:rsidR="00477275" w:rsidRPr="00D23108">
        <w:rPr>
          <w:rFonts w:ascii="Calibri Light" w:hAnsi="Calibri Light"/>
          <w:sz w:val="17"/>
          <w:szCs w:val="17"/>
        </w:rPr>
        <w:t xml:space="preserve">                       </w:t>
      </w:r>
      <w:r w:rsidR="00670E85">
        <w:rPr>
          <w:rFonts w:ascii="Calibri Light" w:hAnsi="Calibri Light"/>
          <w:sz w:val="17"/>
          <w:szCs w:val="17"/>
        </w:rPr>
        <w:t xml:space="preserve">         </w:t>
      </w:r>
      <w:r w:rsidR="00DC7193" w:rsidRPr="00D23108">
        <w:rPr>
          <w:rFonts w:ascii="Calibri Light" w:hAnsi="Calibri Light"/>
          <w:sz w:val="17"/>
          <w:szCs w:val="17"/>
        </w:rPr>
        <w:t xml:space="preserve">    </w:t>
      </w:r>
      <w:r w:rsidRPr="00D23108">
        <w:rPr>
          <w:rFonts w:ascii="Calibri Light" w:hAnsi="Calibri Light"/>
          <w:sz w:val="17"/>
          <w:szCs w:val="17"/>
        </w:rPr>
        <w:t xml:space="preserve">tel. 58 778 79 00, fax. 58 778 79 04, e-mail: </w:t>
      </w:r>
      <w:hyperlink r:id="rId6" w:history="1">
        <w:r w:rsidRPr="00D23108">
          <w:rPr>
            <w:rStyle w:val="Hipercze"/>
            <w:rFonts w:ascii="Calibri Light" w:hAnsi="Calibri Light"/>
            <w:sz w:val="17"/>
            <w:szCs w:val="17"/>
            <w:u w:val="none"/>
          </w:rPr>
          <w:t>as_wejherowo@sw.gov.pl</w:t>
        </w:r>
      </w:hyperlink>
      <w:r w:rsidRPr="00D23108">
        <w:rPr>
          <w:rFonts w:ascii="Calibri Light" w:hAnsi="Calibri Light"/>
          <w:sz w:val="17"/>
          <w:szCs w:val="17"/>
        </w:rPr>
        <w:t xml:space="preserve"> </w:t>
      </w:r>
    </w:p>
    <w:p w:rsidR="00886032" w:rsidRPr="00D23108" w:rsidRDefault="00886032" w:rsidP="00886032">
      <w:pPr>
        <w:pStyle w:val="Bezodstpw"/>
        <w:rPr>
          <w:rFonts w:ascii="Calibri Light" w:hAnsi="Calibri Light"/>
          <w:sz w:val="17"/>
          <w:szCs w:val="17"/>
        </w:rPr>
      </w:pPr>
    </w:p>
    <w:p w:rsidR="00886032" w:rsidRPr="00D23108" w:rsidRDefault="00886032" w:rsidP="00886032">
      <w:pPr>
        <w:pStyle w:val="Bezodstpw"/>
        <w:rPr>
          <w:rFonts w:ascii="Calibri Light" w:hAnsi="Calibri Light"/>
          <w:sz w:val="17"/>
          <w:szCs w:val="17"/>
        </w:rPr>
      </w:pPr>
    </w:p>
    <w:p w:rsidR="00886032" w:rsidRPr="00D23108" w:rsidRDefault="00886032" w:rsidP="00886032">
      <w:pPr>
        <w:pStyle w:val="Bezodstpw"/>
        <w:rPr>
          <w:rFonts w:ascii="Calibri Light" w:hAnsi="Calibri Light"/>
          <w:sz w:val="17"/>
          <w:szCs w:val="17"/>
        </w:rPr>
      </w:pPr>
    </w:p>
    <w:p w:rsidR="00886032" w:rsidRPr="00D23108" w:rsidRDefault="00886032" w:rsidP="00886032">
      <w:pPr>
        <w:pStyle w:val="Bezodstpw"/>
        <w:rPr>
          <w:rFonts w:ascii="Calibri Light" w:hAnsi="Calibri Light"/>
          <w:sz w:val="17"/>
          <w:szCs w:val="17"/>
        </w:rPr>
      </w:pPr>
    </w:p>
    <w:p w:rsidR="00886032" w:rsidRPr="00D23108" w:rsidRDefault="00886032" w:rsidP="00886032">
      <w:pPr>
        <w:pStyle w:val="Bezodstpw"/>
        <w:rPr>
          <w:rFonts w:ascii="Calibri Light" w:hAnsi="Calibri Light"/>
          <w:sz w:val="17"/>
          <w:szCs w:val="17"/>
        </w:rPr>
      </w:pPr>
    </w:p>
    <w:p w:rsidR="00886032" w:rsidRPr="00D23108" w:rsidRDefault="00886032" w:rsidP="00886032">
      <w:pPr>
        <w:pStyle w:val="Bezodstpw"/>
        <w:rPr>
          <w:rFonts w:ascii="Calibri Light" w:hAnsi="Calibri Light"/>
          <w:sz w:val="17"/>
          <w:szCs w:val="17"/>
        </w:rPr>
      </w:pPr>
    </w:p>
    <w:p w:rsidR="00886032" w:rsidRPr="00D23108" w:rsidRDefault="00886032" w:rsidP="00886032">
      <w:pPr>
        <w:pStyle w:val="Bezodstpw"/>
        <w:rPr>
          <w:rFonts w:ascii="Calibri Light" w:hAnsi="Calibri Light"/>
          <w:sz w:val="17"/>
          <w:szCs w:val="17"/>
        </w:rPr>
      </w:pPr>
    </w:p>
    <w:p w:rsidR="00886032" w:rsidRDefault="0057706E" w:rsidP="00886032">
      <w:pPr>
        <w:pStyle w:val="Bezodstpw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SK.</w:t>
      </w:r>
      <w:r w:rsidR="00E87276">
        <w:rPr>
          <w:rFonts w:ascii="Calibri Light" w:hAnsi="Calibri Light"/>
          <w:sz w:val="20"/>
          <w:szCs w:val="20"/>
        </w:rPr>
        <w:t>2233.12.2018.LZ</w:t>
      </w:r>
      <w:r>
        <w:rPr>
          <w:rFonts w:ascii="Calibri Light" w:hAnsi="Calibri Light"/>
          <w:sz w:val="20"/>
          <w:szCs w:val="20"/>
        </w:rPr>
        <w:t xml:space="preserve">                            </w:t>
      </w:r>
      <w:r w:rsidR="00E87276">
        <w:rPr>
          <w:rFonts w:ascii="Calibri Light" w:hAnsi="Calibri Light"/>
          <w:sz w:val="20"/>
          <w:szCs w:val="20"/>
        </w:rPr>
        <w:tab/>
        <w:t xml:space="preserve">                                                              Wejherowo, dn. 6</w:t>
      </w:r>
      <w:r w:rsidR="00030229">
        <w:rPr>
          <w:rFonts w:ascii="Calibri Light" w:hAnsi="Calibri Light"/>
          <w:sz w:val="20"/>
          <w:szCs w:val="20"/>
        </w:rPr>
        <w:t xml:space="preserve"> grudnia</w:t>
      </w:r>
      <w:r w:rsidR="0056700D">
        <w:rPr>
          <w:rFonts w:ascii="Calibri Light" w:hAnsi="Calibri Light"/>
          <w:sz w:val="20"/>
          <w:szCs w:val="20"/>
        </w:rPr>
        <w:t xml:space="preserve"> </w:t>
      </w:r>
      <w:r w:rsidR="005E1C78">
        <w:rPr>
          <w:rFonts w:ascii="Calibri Light" w:hAnsi="Calibri Light"/>
          <w:sz w:val="20"/>
          <w:szCs w:val="20"/>
        </w:rPr>
        <w:t xml:space="preserve">2018 </w:t>
      </w:r>
      <w:r w:rsidR="0096699F">
        <w:rPr>
          <w:rFonts w:ascii="Calibri Light" w:hAnsi="Calibri Light"/>
          <w:sz w:val="20"/>
          <w:szCs w:val="20"/>
        </w:rPr>
        <w:t>r</w:t>
      </w:r>
      <w:r w:rsidR="005B2A9B" w:rsidRPr="005B2A9B">
        <w:rPr>
          <w:rFonts w:ascii="Calibri Light" w:hAnsi="Calibri Light"/>
          <w:sz w:val="20"/>
          <w:szCs w:val="20"/>
        </w:rPr>
        <w:t>.</w:t>
      </w:r>
    </w:p>
    <w:p w:rsidR="00707D2F" w:rsidRDefault="00707D2F" w:rsidP="00707D2F">
      <w:pPr>
        <w:spacing w:before="100" w:beforeAutospacing="1" w:after="119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07D2F" w:rsidRPr="00707D2F" w:rsidRDefault="00707D2F" w:rsidP="00707D2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SZCZEGÓŁOWE WARUNKI KONKURSU OFERT</w:t>
      </w:r>
    </w:p>
    <w:p w:rsidR="00707D2F" w:rsidRPr="00707D2F" w:rsidRDefault="00707D2F" w:rsidP="00707D2F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na udzielanie świadczeń zdrowotnych dla osób pozbawionych wolności przebywających w Areszcie Śledczym w Wejherowie przez podmiot wykonujący działalność leczniczą lub osoby legitymujące się nabyciem fachowych kwalifikacji do udzielania świadczeń zdrowotnych w zakresie stomatologii.</w:t>
      </w:r>
    </w:p>
    <w:p w:rsidR="00707D2F" w:rsidRPr="00707D2F" w:rsidRDefault="00707D2F" w:rsidP="00707D2F">
      <w:pPr>
        <w:spacing w:before="100" w:beforeAutospacing="1" w:after="119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1. UWAGI WSTĘPNE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1.1 Niniejsze szczegółowe warunki konkursu ofert na zawarcie umów na udzielanie świadczeń zdrowotnych, zwane dalej „Szczegółowymi warunkami konkursu ofert” określają: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- założenia konkursu ofert</w:t>
      </w:r>
      <w:r w:rsidR="0057706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7706E" w:rsidRPr="0057706E">
        <w:rPr>
          <w:rFonts w:ascii="Calibri" w:eastAsia="Times New Roman" w:hAnsi="Calibri" w:cs="Times New Roman"/>
          <w:sz w:val="24"/>
          <w:szCs w:val="24"/>
        </w:rPr>
        <w:t>na udzielanie świadczeń zdrowotnych</w:t>
      </w:r>
      <w:r w:rsidRPr="00707D2F">
        <w:rPr>
          <w:rFonts w:ascii="Calibri" w:eastAsia="Times New Roman" w:hAnsi="Calibri" w:cs="Times New Roman"/>
          <w:sz w:val="24"/>
          <w:szCs w:val="24"/>
        </w:rPr>
        <w:t>,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 xml:space="preserve">- </w:t>
      </w:r>
      <w:r w:rsidR="0057706E">
        <w:rPr>
          <w:rFonts w:ascii="Calibri" w:eastAsia="Times New Roman" w:hAnsi="Calibri" w:cs="Times New Roman"/>
          <w:sz w:val="24"/>
          <w:szCs w:val="24"/>
        </w:rPr>
        <w:t>wymagania stawiane Przyjmującemu</w:t>
      </w:r>
      <w:r w:rsidRPr="00707D2F">
        <w:rPr>
          <w:rFonts w:ascii="Calibri" w:eastAsia="Times New Roman" w:hAnsi="Calibri" w:cs="Times New Roman"/>
          <w:sz w:val="24"/>
          <w:szCs w:val="24"/>
        </w:rPr>
        <w:t xml:space="preserve"> zamówienie,</w:t>
      </w:r>
    </w:p>
    <w:p w:rsidR="00707D2F" w:rsidRPr="00707D2F" w:rsidRDefault="0057706E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 tryb, sposób przygotowania i złożenia</w:t>
      </w:r>
      <w:r w:rsidR="00670E85">
        <w:rPr>
          <w:rFonts w:ascii="Calibri" w:eastAsia="Times New Roman" w:hAnsi="Calibri" w:cs="Times New Roman"/>
          <w:sz w:val="24"/>
          <w:szCs w:val="24"/>
        </w:rPr>
        <w:t xml:space="preserve"> ofert</w:t>
      </w:r>
      <w:r w:rsidR="00707D2F" w:rsidRPr="00707D2F">
        <w:rPr>
          <w:rFonts w:ascii="Calibri" w:eastAsia="Times New Roman" w:hAnsi="Calibri" w:cs="Times New Roman"/>
          <w:sz w:val="24"/>
          <w:szCs w:val="24"/>
        </w:rPr>
        <w:t>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1.2 W celu prawidłowego przygotowania i złożenia oferty, Przyjmujący zamówienie powinien zapoznać się ze wszystkimi informacjami zawartymi w „Szczegółowych warunkach konkursu ofert”.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1.3 Konkurs ofert prowadzony jest na zasadach przewidzianych przez przepisy: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- Ustawy z dnia 15 kwietnia 2011 r. o działalności leczniczej (tekst jednolit</w:t>
      </w:r>
      <w:r w:rsidR="0057706E">
        <w:rPr>
          <w:rFonts w:ascii="Calibri" w:eastAsia="Times New Roman" w:hAnsi="Calibri" w:cs="Times New Roman"/>
          <w:sz w:val="24"/>
          <w:szCs w:val="24"/>
        </w:rPr>
        <w:t xml:space="preserve">y: Dz.U. z 2016 poz. 1638), </w:t>
      </w:r>
    </w:p>
    <w:p w:rsidR="0056700D" w:rsidRDefault="00707D2F" w:rsidP="00670E85">
      <w:pPr>
        <w:spacing w:before="100" w:beforeAutospacing="1" w:after="119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- Ustawy z dnia 27 sierpnia 2004 r. o świadczeniach opieki zdrowotnej finansowanych ze środków publicznych (tekst jedn</w:t>
      </w:r>
      <w:r w:rsidR="0056700D">
        <w:rPr>
          <w:rFonts w:ascii="Calibri" w:eastAsia="Times New Roman" w:hAnsi="Calibri" w:cs="Times New Roman"/>
          <w:sz w:val="24"/>
          <w:szCs w:val="24"/>
        </w:rPr>
        <w:t>olity : Dz.U. z 2017 poz.1938</w:t>
      </w:r>
      <w:r w:rsidR="0057706E">
        <w:rPr>
          <w:rFonts w:ascii="Calibri" w:eastAsia="Times New Roman" w:hAnsi="Calibri" w:cs="Times New Roman"/>
          <w:sz w:val="24"/>
          <w:szCs w:val="24"/>
        </w:rPr>
        <w:t>),</w:t>
      </w:r>
    </w:p>
    <w:p w:rsidR="0057706E" w:rsidRPr="00B54DBA" w:rsidRDefault="0057706E" w:rsidP="00B54DBA">
      <w:pPr>
        <w:spacing w:before="100" w:beforeAutospacing="1" w:after="119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 Zarządzenia</w:t>
      </w:r>
      <w:r w:rsidR="00B54DB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54DBA" w:rsidRPr="00B54DBA">
        <w:rPr>
          <w:rFonts w:ascii="Calibri" w:eastAsia="Times New Roman" w:hAnsi="Calibri" w:cs="Times New Roman"/>
          <w:sz w:val="24"/>
          <w:szCs w:val="24"/>
        </w:rPr>
        <w:t xml:space="preserve">Dyrektora </w:t>
      </w:r>
      <w:r w:rsidR="00B54DBA">
        <w:rPr>
          <w:rFonts w:ascii="Calibri" w:eastAsia="Times New Roman" w:hAnsi="Calibri" w:cs="Times New Roman"/>
          <w:sz w:val="24"/>
          <w:szCs w:val="24"/>
        </w:rPr>
        <w:t xml:space="preserve">Aresztu Śledczego w Wejherowie z dnia 21 sierpnia 2018 r. </w:t>
      </w:r>
      <w:r w:rsidR="00B54DBA" w:rsidRPr="00B54DBA">
        <w:rPr>
          <w:rFonts w:ascii="Calibri" w:eastAsia="Times New Roman" w:hAnsi="Calibri" w:cs="Times New Roman"/>
          <w:sz w:val="24"/>
          <w:szCs w:val="24"/>
        </w:rPr>
        <w:t>w sprawie regulaminu przeprowadzania konkursu ofert w celu zawarcia umowy o udzielanie świadczeń zdrowotnych osobom pozbawionym wolności przez podmiot wykonujący działalność leczniczą lub osoby legitymujące się nabyciem fachowych kwalifikacji do u</w:t>
      </w:r>
      <w:r w:rsidR="00B54DBA">
        <w:rPr>
          <w:rFonts w:ascii="Calibri" w:eastAsia="Times New Roman" w:hAnsi="Calibri" w:cs="Times New Roman"/>
          <w:sz w:val="24"/>
          <w:szCs w:val="24"/>
        </w:rPr>
        <w:t xml:space="preserve">dzielania świadczeń zdrowotnych </w:t>
      </w:r>
      <w:r w:rsidR="00B54DBA" w:rsidRPr="00B54DBA">
        <w:rPr>
          <w:rFonts w:ascii="Calibri" w:eastAsia="Times New Roman" w:hAnsi="Calibri" w:cs="Times New Roman"/>
          <w:sz w:val="24"/>
          <w:szCs w:val="24"/>
        </w:rPr>
        <w:t>i pracy Komisji konkursowej.</w:t>
      </w:r>
    </w:p>
    <w:p w:rsidR="00707D2F" w:rsidRPr="00707D2F" w:rsidRDefault="00707D2F" w:rsidP="00707D2F">
      <w:pPr>
        <w:spacing w:before="100" w:beforeAutospacing="1" w:after="119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2. DEFINICJE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Ilekroć w „Szczegółowych warunkach konkursu ofert” oraz w załącznikach do tego dokumentu jest mowa o: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 xml:space="preserve">2.1 Przyjmującym zamówienie – należy przez to rozumieć podmiot, </w:t>
      </w:r>
      <w:r w:rsidRPr="00707D2F">
        <w:rPr>
          <w:rFonts w:ascii="Calibri" w:eastAsia="Times New Roman" w:hAnsi="Calibri" w:cs="Times New Roman"/>
          <w:sz w:val="24"/>
          <w:szCs w:val="24"/>
        </w:rPr>
        <w:br/>
        <w:t>o którym mowa art. 26 ust. 1 Ustawy z dnia 15 kwietnia 2011 r. o działalności leczniczej,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2.2 Udzielającym zamówienie – należy przez to rozumieć Areszt Śledczy w Wejherowie,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2.3 Przedmiocie konkursu ofert – należy przez to rozumieć świadczenia zdrowotne w zakresie stomatologii,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2.4 Formularzu oferty – należy przez to rozumieć obowiązujący formularz oferty przygotowany przez Udzielającego zamówienia, stanowiący załącznik nr 1 do niniejszej dokumentacji,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2.5 Świadczeniach zdrowotnych – należy przez to rozumieć świadczenia zdrowotne w zakresie stomatologii udzielane osobom pozbawionym wolności przebywających w Areszcie Śledczym w Wejherowie,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2.6 Umowie – należy przez to rozumieć wzór umowy opracowany przez Udzielającego zamówienie, stanowiący załącznik nr 2 do niniejszej dokumentacji.</w:t>
      </w:r>
    </w:p>
    <w:p w:rsidR="00707D2F" w:rsidRPr="00707D2F" w:rsidRDefault="00707D2F" w:rsidP="00707D2F">
      <w:pPr>
        <w:keepNext/>
        <w:spacing w:before="100" w:beforeAutospacing="1" w:after="11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3. PODSTAWOWE ZASADY PRZEPROWADZENIA KONKURSU OFERT</w:t>
      </w:r>
    </w:p>
    <w:p w:rsidR="00707D2F" w:rsidRDefault="00707D2F" w:rsidP="00707D2F">
      <w:pPr>
        <w:keepNext/>
        <w:spacing w:after="0" w:line="240" w:lineRule="auto"/>
        <w:jc w:val="both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3.1 Ofertę może złożyć Przyjmujący zamówienie wykonujący działalność leczniczą lub osoba legitymująca się nabyciem fachowych kwalifikacji do udzielania świadczeń zdrowotnych w zakresie stomatologii stanowiących przedmiot niniejszego postępowania konkursowego.</w:t>
      </w:r>
    </w:p>
    <w:p w:rsidR="00670E85" w:rsidRPr="00707D2F" w:rsidRDefault="00670E85" w:rsidP="00707D2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:rsidR="00707D2F" w:rsidRPr="008A6DE3" w:rsidRDefault="00707D2F" w:rsidP="008A6D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3.2 Korespondencja dotycząca konkursu powinna być kierowana przez Przyjmującego zamówienie na adres:</w:t>
      </w:r>
      <w:r w:rsidR="008A6DE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07D2F">
        <w:rPr>
          <w:rFonts w:ascii="Calibri" w:eastAsia="Times New Roman" w:hAnsi="Calibri" w:cs="Times New Roman"/>
          <w:sz w:val="24"/>
          <w:szCs w:val="24"/>
        </w:rPr>
        <w:t>Areszt Śledczy w Wejherowie, 84-200</w:t>
      </w:r>
      <w:r w:rsidR="008A6DE3">
        <w:rPr>
          <w:rFonts w:ascii="Calibri" w:eastAsia="Times New Roman" w:hAnsi="Calibri" w:cs="Times New Roman"/>
          <w:sz w:val="24"/>
          <w:szCs w:val="24"/>
        </w:rPr>
        <w:t xml:space="preserve"> Wejherowo, ul. Sobieskiego 302.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 xml:space="preserve">3.3 Dokonując wyboru najkorzystniejszej oferty w zakresie danego zadania Udzielający zamówienie stosuje zasady określone w „Szczegółowych warunkach konkursu ofert”. </w:t>
      </w:r>
    </w:p>
    <w:p w:rsidR="00670E85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color w:val="000000"/>
          <w:sz w:val="24"/>
          <w:szCs w:val="24"/>
        </w:rPr>
        <w:t>3.4 Udzielający zamówienie zastrzega sobie prawo odwołania konkursu oraz wydłużenia terminu składania ofert bez podania przyczyny. O odwołaniu konkursu ofert Udzielający zamówi</w:t>
      </w:r>
      <w:r w:rsidR="0057706E">
        <w:rPr>
          <w:rFonts w:ascii="Calibri" w:eastAsia="Times New Roman" w:hAnsi="Calibri" w:cs="Times New Roman"/>
          <w:color w:val="000000"/>
          <w:sz w:val="24"/>
          <w:szCs w:val="24"/>
        </w:rPr>
        <w:t>enie zawiadomi pisemnie oferentów</w:t>
      </w:r>
      <w:r w:rsidRPr="00707D2F">
        <w:rPr>
          <w:rFonts w:ascii="Calibri" w:eastAsia="Times New Roman" w:hAnsi="Calibri" w:cs="Times New Roman"/>
          <w:color w:val="000000"/>
          <w:sz w:val="24"/>
          <w:szCs w:val="24"/>
        </w:rPr>
        <w:t xml:space="preserve"> biorących w nim udział.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4. PRZEDMIOT ZAMÓWIENIA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Nazwa i kod według Wspólnego Słownika Zamówień (CPV): specjalistyczne usługi</w:t>
      </w:r>
      <w:r w:rsidR="00E87276">
        <w:rPr>
          <w:rFonts w:ascii="Calibri" w:eastAsia="Times New Roman" w:hAnsi="Calibri" w:cs="Times New Roman"/>
          <w:sz w:val="24"/>
          <w:szCs w:val="24"/>
        </w:rPr>
        <w:t xml:space="preserve"> medyczne 85131000-6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4.1 Przedmiotem zamówienia jest udzielanie świadczeń zdrowotnych</w:t>
      </w:r>
      <w:r w:rsidR="008A6DE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B1410">
        <w:rPr>
          <w:rFonts w:ascii="Calibri" w:eastAsia="Times New Roman" w:hAnsi="Calibri" w:cs="Times New Roman"/>
          <w:sz w:val="24"/>
          <w:szCs w:val="24"/>
        </w:rPr>
        <w:t>przez 34</w:t>
      </w:r>
      <w:r w:rsidR="008A6DE3">
        <w:rPr>
          <w:rFonts w:ascii="Calibri" w:eastAsia="Times New Roman" w:hAnsi="Calibri" w:cs="Times New Roman"/>
          <w:sz w:val="24"/>
          <w:szCs w:val="24"/>
        </w:rPr>
        <w:t xml:space="preserve"> godzin</w:t>
      </w:r>
      <w:r w:rsidR="00F3665E">
        <w:rPr>
          <w:rFonts w:ascii="Calibri" w:eastAsia="Times New Roman" w:hAnsi="Calibri" w:cs="Times New Roman"/>
          <w:sz w:val="24"/>
          <w:szCs w:val="24"/>
        </w:rPr>
        <w:t>y</w:t>
      </w:r>
      <w:r w:rsidR="008A6DE3">
        <w:rPr>
          <w:rFonts w:ascii="Calibri" w:eastAsia="Times New Roman" w:hAnsi="Calibri" w:cs="Times New Roman"/>
          <w:sz w:val="24"/>
          <w:szCs w:val="24"/>
        </w:rPr>
        <w:t xml:space="preserve"> w</w:t>
      </w:r>
      <w:r w:rsidR="00F3665E">
        <w:rPr>
          <w:rFonts w:ascii="Calibri" w:eastAsia="Times New Roman" w:hAnsi="Calibri" w:cs="Times New Roman"/>
          <w:sz w:val="24"/>
          <w:szCs w:val="24"/>
        </w:rPr>
        <w:t> </w:t>
      </w:r>
      <w:r w:rsidR="00DB1410">
        <w:rPr>
          <w:rFonts w:ascii="Calibri" w:eastAsia="Times New Roman" w:hAnsi="Calibri" w:cs="Times New Roman"/>
          <w:sz w:val="24"/>
          <w:szCs w:val="24"/>
        </w:rPr>
        <w:t>okresie od dnia podpisania umowy do 30.04.2019 r.</w:t>
      </w:r>
      <w:r w:rsidR="008322DA">
        <w:rPr>
          <w:rFonts w:ascii="Calibri" w:eastAsia="Times New Roman" w:hAnsi="Calibri" w:cs="Times New Roman"/>
          <w:sz w:val="24"/>
          <w:szCs w:val="24"/>
        </w:rPr>
        <w:t xml:space="preserve"> osobom pozbawionym wolności przebywającym</w:t>
      </w:r>
      <w:r w:rsidRPr="00707D2F">
        <w:rPr>
          <w:rFonts w:ascii="Calibri" w:eastAsia="Times New Roman" w:hAnsi="Calibri" w:cs="Times New Roman"/>
          <w:sz w:val="24"/>
          <w:szCs w:val="24"/>
        </w:rPr>
        <w:t xml:space="preserve"> w Areszcie Śledczym w</w:t>
      </w:r>
      <w:r w:rsidR="008A6DE3">
        <w:rPr>
          <w:rFonts w:ascii="Calibri" w:eastAsia="Times New Roman" w:hAnsi="Calibri" w:cs="Times New Roman"/>
          <w:sz w:val="24"/>
          <w:szCs w:val="24"/>
        </w:rPr>
        <w:t> </w:t>
      </w:r>
      <w:r w:rsidRPr="00707D2F">
        <w:rPr>
          <w:rFonts w:ascii="Calibri" w:eastAsia="Times New Roman" w:hAnsi="Calibri" w:cs="Times New Roman"/>
          <w:sz w:val="24"/>
          <w:szCs w:val="24"/>
        </w:rPr>
        <w:t xml:space="preserve">Wejherowie przez podmioty </w:t>
      </w:r>
      <w:r w:rsidR="0057706E" w:rsidRPr="0057706E">
        <w:rPr>
          <w:rFonts w:ascii="Calibri" w:eastAsia="Times New Roman" w:hAnsi="Calibri" w:cs="Times New Roman"/>
          <w:sz w:val="24"/>
          <w:szCs w:val="24"/>
        </w:rPr>
        <w:t xml:space="preserve">wykonującemu działalność leczniczą lub osobie legitymującej się nabyciem fachowych kwalifikacji </w:t>
      </w:r>
      <w:r w:rsidRPr="00707D2F">
        <w:rPr>
          <w:rFonts w:ascii="Calibri" w:eastAsia="Times New Roman" w:hAnsi="Calibri" w:cs="Times New Roman"/>
          <w:sz w:val="24"/>
          <w:szCs w:val="24"/>
        </w:rPr>
        <w:t xml:space="preserve">w zakresie </w:t>
      </w:r>
      <w:r w:rsidRPr="00707D2F">
        <w:rPr>
          <w:rFonts w:ascii="Calibri" w:eastAsia="Times New Roman" w:hAnsi="Calibri" w:cs="Times New Roman"/>
          <w:sz w:val="24"/>
          <w:szCs w:val="24"/>
        </w:rPr>
        <w:lastRenderedPageBreak/>
        <w:t>świadczeń opieki stomatologicznej na terenie Ambulatorium Aresztu Śledczego w Wejherowie.</w:t>
      </w:r>
      <w:r w:rsidR="00E87276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4.2 Przyjmujący zamówienie zobowiązany będzie do: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 xml:space="preserve">- wykonywania przeglądów stomatologicznych; 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- udzielanie profilaktycznych porad stomatologicznych;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 xml:space="preserve">- leczenie stomatologiczne w zakresie: leczenia zachowawczego, niepowikłanych ekstrakcji; 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-prowadzenia odpowiedniej dokumentacji lekarskiej wymaganej od zakładów opieki zdrowotnej podległych Ministrowi Sprawiedliwości, w tym książeczek zdrowia osadzonych,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 xml:space="preserve">- wykonywania czynności administracyjnych związanych z działalnością </w:t>
      </w:r>
      <w:r w:rsidR="00670E85">
        <w:rPr>
          <w:rFonts w:ascii="Calibri" w:eastAsia="Times New Roman" w:hAnsi="Calibri" w:cs="Times New Roman"/>
          <w:sz w:val="24"/>
          <w:szCs w:val="24"/>
        </w:rPr>
        <w:t xml:space="preserve">więziennej </w:t>
      </w:r>
      <w:r w:rsidRPr="00707D2F">
        <w:rPr>
          <w:rFonts w:ascii="Calibri" w:eastAsia="Times New Roman" w:hAnsi="Calibri" w:cs="Times New Roman"/>
          <w:sz w:val="24"/>
          <w:szCs w:val="24"/>
        </w:rPr>
        <w:t>służby zdrowia.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4.3 Przyjmujący zamówienie zobowiązany jest do rzetelnego wykonywania świadczeń wynikających z niniejszego zamówienia z wykorzystaniem wiedzy medycznej i umiejętności zawodowych oraz z uwzględnieniem postępu w zakresie medycyny.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4.4 Zamówienie może zostać udzielone zgodnie z art. 26 ust. 1 ustawy z dnia 15 kwietnia 2011 r. o działalności leczniczej, podmiotowi wykonującemu działalność leczniczą lub osobie legitymującej się nabyciem fachowych kwalifikacji do udz</w:t>
      </w:r>
      <w:r w:rsidR="0056700D">
        <w:rPr>
          <w:rFonts w:ascii="Calibri" w:eastAsia="Times New Roman" w:hAnsi="Calibri" w:cs="Times New Roman"/>
          <w:sz w:val="24"/>
          <w:szCs w:val="24"/>
        </w:rPr>
        <w:t>ielania świadczeń zdrowotnych w </w:t>
      </w:r>
      <w:r w:rsidRPr="00707D2F">
        <w:rPr>
          <w:rFonts w:ascii="Calibri" w:eastAsia="Times New Roman" w:hAnsi="Calibri" w:cs="Times New Roman"/>
          <w:sz w:val="24"/>
          <w:szCs w:val="24"/>
        </w:rPr>
        <w:t>zakresie stomatologii.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4.5 Udostępniona Przyjmujący zamówienie dokumentacja medyczna stanowi</w:t>
      </w:r>
      <w:r w:rsidR="0057706E">
        <w:rPr>
          <w:rFonts w:ascii="Calibri" w:eastAsia="Times New Roman" w:hAnsi="Calibri" w:cs="Times New Roman"/>
          <w:sz w:val="24"/>
          <w:szCs w:val="24"/>
        </w:rPr>
        <w:t xml:space="preserve"> wyłączną własność Udzielającego zamówienie</w:t>
      </w:r>
      <w:r w:rsidRPr="00707D2F">
        <w:rPr>
          <w:rFonts w:ascii="Calibri" w:eastAsia="Times New Roman" w:hAnsi="Calibri" w:cs="Times New Roman"/>
          <w:sz w:val="24"/>
          <w:szCs w:val="24"/>
        </w:rPr>
        <w:t>.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4.6 Warunki szczegółowe: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a) Opieką lekarską objętych będzie ok. 400 osób, które będą przyjmowane w miejscu świadczenia usług przez wykonawcę zgodnie z ustalonym harmonogramem przyjęć osadzonych. Podana powyżej ilość osadzonych, których należy objąć świadczeniem jest wielkością szacunkową,</w:t>
      </w:r>
    </w:p>
    <w:p w:rsidR="00707D2F" w:rsidRPr="00707D2F" w:rsidRDefault="00707D2F" w:rsidP="00707D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 xml:space="preserve">b) </w:t>
      </w:r>
      <w:r w:rsidRPr="00707D2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Przyjmujący zamówienie będzie realizował przedmi</w:t>
      </w:r>
      <w:r w:rsidR="00DB141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otowe świadczenia minimum</w:t>
      </w:r>
      <w:r w:rsidR="008A6DE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141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raz</w:t>
      </w:r>
      <w:r w:rsidRPr="00707D2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w  miesiącu, w terminach uzgodnionych z Udzielającym zamówienie. Świadczenia udzielane będą w dni robocze, w przedziałach godzinowym od 7:30 do 12:00 lub od 13:00 do 16:30, 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d) Przyjmujący zamówienie bę</w:t>
      </w:r>
      <w:r w:rsidR="0056700D">
        <w:rPr>
          <w:rFonts w:ascii="Calibri" w:eastAsia="Times New Roman" w:hAnsi="Calibri" w:cs="Times New Roman"/>
          <w:sz w:val="24"/>
          <w:szCs w:val="24"/>
        </w:rPr>
        <w:t>dzie zobowiązany zapoznać się z </w:t>
      </w:r>
      <w:r w:rsidRPr="00707D2F">
        <w:rPr>
          <w:rFonts w:ascii="Calibri" w:eastAsia="Times New Roman" w:hAnsi="Calibri" w:cs="Times New Roman"/>
          <w:sz w:val="24"/>
          <w:szCs w:val="24"/>
        </w:rPr>
        <w:t>receptariuszem i leczyć lekami tam wskazanymi jako tzw. lekami pierwszego rzutu,</w:t>
      </w:r>
    </w:p>
    <w:p w:rsidR="008A6DE3" w:rsidRDefault="00707D2F" w:rsidP="00577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color w:val="000000"/>
          <w:sz w:val="24"/>
          <w:szCs w:val="24"/>
        </w:rPr>
        <w:t>e) Podstawą wypłaty wynagrodzenia będzie faktura VAT wystawiona przez Przyjmujący zamówienie z załączonym zestawieniem świadczeń zdrowotnych udzielonych osadzonym.</w:t>
      </w:r>
      <w:r w:rsidRPr="00707D2F">
        <w:rPr>
          <w:rFonts w:ascii="Calibri" w:eastAsia="Times New Roman" w:hAnsi="Calibri" w:cs="Times New Roman"/>
          <w:color w:val="FF3333"/>
          <w:sz w:val="24"/>
          <w:szCs w:val="24"/>
        </w:rPr>
        <w:t xml:space="preserve"> </w:t>
      </w:r>
    </w:p>
    <w:p w:rsidR="0057706E" w:rsidRPr="00707D2F" w:rsidRDefault="0057706E" w:rsidP="00577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lastRenderedPageBreak/>
        <w:t xml:space="preserve"> </w:t>
      </w: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5</w:t>
      </w:r>
      <w:r w:rsidRPr="00707D2F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TERMIN WYKONANIA ZAMÓWIENIA</w:t>
      </w:r>
    </w:p>
    <w:p w:rsidR="00670E85" w:rsidRDefault="0056700D" w:rsidP="00707D2F">
      <w:pPr>
        <w:spacing w:before="100" w:beforeAutospacing="1" w:after="119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6700D">
        <w:rPr>
          <w:rFonts w:ascii="Calibri" w:eastAsia="Times New Roman" w:hAnsi="Calibri" w:cs="Times New Roman"/>
          <w:sz w:val="24"/>
          <w:szCs w:val="24"/>
        </w:rPr>
        <w:t xml:space="preserve">Od </w:t>
      </w:r>
      <w:r w:rsidR="00DB1410">
        <w:rPr>
          <w:rFonts w:ascii="Calibri" w:eastAsia="Times New Roman" w:hAnsi="Calibri" w:cs="Times New Roman"/>
          <w:sz w:val="24"/>
          <w:szCs w:val="24"/>
        </w:rPr>
        <w:t>dnia podpisania umowy do dnia 30.04</w:t>
      </w:r>
      <w:r w:rsidRPr="0056700D">
        <w:rPr>
          <w:rFonts w:ascii="Calibri" w:eastAsia="Times New Roman" w:hAnsi="Calibri" w:cs="Times New Roman"/>
          <w:sz w:val="24"/>
          <w:szCs w:val="24"/>
        </w:rPr>
        <w:t>.2018 r.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6. PRZYGOTOWANIE OFERTY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6.1 Przyjmujący zamówienie składa ofertę zgodnie z wymaganiami określonymi w „Szczegółowych warunkach konkursu ofert” na formularzu udostępnionym przez Udzielającego zamówienie.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6.2 Oferenci ponoszą wszelkie koszty związane z przygotowaniem i złożeniem oferty.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6.3 Oferta powinna zawierać wszelkie dokumenty i załączniki wymagane w „Szczegółowych warunkach konkursu ofert”.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6.4 Oferta winna być sporządzona w sposób przejrzysty i czytelny.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6.5 Ofertę oraz wszystkie załączniki należy sporządzić w języku polskim.</w:t>
      </w:r>
    </w:p>
    <w:p w:rsidR="00707D2F" w:rsidRPr="00707D2F" w:rsidRDefault="00707D2F" w:rsidP="00707D2F">
      <w:pPr>
        <w:spacing w:before="100" w:beforeAutospacing="1" w:after="119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6.6 Wszystkie dokumenty składające się na ofertę, muszą być podpisane przez Przyjmującego zamówienie lub osobę uprawnioną do reprezentowania Przyjmującego zamówienie. Za podpisanie uznaje się własnoręczny podpis z pieczątką imienną przez osobę(-y) upoważnioną(-e) do reprezentowania zgodnie z formą reprezentacji Przyjmującego zamówienie określoną w dokumencie rejestrowym lub innym dokumencie - pełnomocnictwie.</w:t>
      </w:r>
    </w:p>
    <w:p w:rsidR="00707D2F" w:rsidRPr="00707D2F" w:rsidRDefault="00707D2F" w:rsidP="00707D2F">
      <w:pPr>
        <w:spacing w:before="100" w:beforeAutospacing="1" w:after="119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6.7 Poprawki lub zmiany w ofercie, muszą być parafowane własnoręcznie przez osobę(-y) podpisującą(-e) ofertę.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6.8 Załączona do oferty kopia wymaganego dokumentu musi być poświadczona za zgodność z oryginałem przez osobę(-y) upoważnioną(-e) do reprezentowania Przyjmującego zamówienie, zgodnie z formą reprezentacji określoną w dokumencie rejestrowym lub uprawnionego przedstawiciela Przyjmującego zamówienie.</w:t>
      </w:r>
    </w:p>
    <w:p w:rsidR="00707D2F" w:rsidRPr="00707D2F" w:rsidRDefault="00707D2F" w:rsidP="00707D2F">
      <w:pPr>
        <w:spacing w:before="100" w:beforeAutospacing="1" w:after="119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6.9 Udzielający zamówienia może żądać przedstawienia oryginału lub notarialnie potwierdzonej kopii dokumentów w przypadku, gdy załączona do oferty kopia zostanie uznana przez Udzielającego zamówienie za nieczytelną lub budzącą wątpliwości co do jej prawdziwości.</w:t>
      </w:r>
    </w:p>
    <w:p w:rsidR="00707D2F" w:rsidRPr="00707D2F" w:rsidRDefault="00707D2F" w:rsidP="00707D2F">
      <w:pPr>
        <w:spacing w:before="100" w:beforeAutospacing="1" w:after="119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We wszystkich przypadkach, gdzie jest mowa o pieczątkach, zamawiający dopuszcza złożenie czytelnego zapisu o treści pieczątki, np. nazwa (firma), siedziba lub czytelny podpis w przypadku pieczęci imiennej.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6.10 Przyjmującego zamówienie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6.11 Powiadomienie o wprowadzeniu zmian lub wycofaniu oferty oznacza się jak ofertę z dopiskiem „Zmiana oferty” lub „Wycofanie oferty”.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lastRenderedPageBreak/>
        <w:t>6.12 Ofertę należy złożyć w trwale zamkniętym opakowaniu (np. kopercie), uniemożliwiającym otwarcie i zapoznanie się z treścią oferty przed upływem terminu składania i otwarcia ofert, opatrzonym napisem:</w:t>
      </w:r>
    </w:p>
    <w:p w:rsidR="008A6DE3" w:rsidRPr="002A3415" w:rsidRDefault="00707D2F" w:rsidP="008A6DE3">
      <w:pPr>
        <w:spacing w:before="100" w:beforeAutospacing="1" w:after="119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</w:pPr>
      <w:r w:rsidRPr="002A3415">
        <w:rPr>
          <w:rFonts w:ascii="Calibri" w:eastAsia="Times New Roman" w:hAnsi="Calibri" w:cs="Times New Roman"/>
          <w:b/>
          <w:i/>
          <w:iCs/>
          <w:sz w:val="24"/>
          <w:szCs w:val="24"/>
        </w:rPr>
        <w:t>,</w:t>
      </w:r>
      <w:r w:rsidRPr="002A3415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>,Oferta na ud</w:t>
      </w:r>
      <w:r w:rsidR="008A6DE3" w:rsidRPr="002A3415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 xml:space="preserve">zielenie świadczeń zdrowotnych – lekarz stomatolog” </w:t>
      </w:r>
    </w:p>
    <w:p w:rsidR="008A6DE3" w:rsidRPr="002A3415" w:rsidRDefault="00707D2F" w:rsidP="008A6DE3">
      <w:pPr>
        <w:spacing w:before="100" w:beforeAutospacing="1" w:after="119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</w:pPr>
      <w:r w:rsidRPr="002A3415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>,,Nie</w:t>
      </w:r>
      <w:r w:rsidR="00DB1410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 xml:space="preserve"> otwierać przed dniem 18.12</w:t>
      </w:r>
      <w:r w:rsidR="00733E9C" w:rsidRPr="002A3415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>.2018</w:t>
      </w:r>
      <w:r w:rsidR="00DB1410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 xml:space="preserve"> r. godziną 13</w:t>
      </w:r>
      <w:r w:rsidRPr="002A3415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 xml:space="preserve">:00” </w:t>
      </w:r>
    </w:p>
    <w:p w:rsidR="00707D2F" w:rsidRPr="00707D2F" w:rsidRDefault="00707D2F" w:rsidP="008A6DE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oraz pieczęcią firmową Przyjmującego zamówienie wraz z jego adresem.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7. WYKAZ DOKUMENTÓW, JAKIE MAJĄ DOSTARCZYĆ WYKONAWCY W CELU POTWIERDZENIA SPEŁNIANIA WARUNKÓW UDZIAŁU W POSTĘPOWANIU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7.1 W celu uznania, że oferta spełnia wymagane warunki, Przyjmującego zamówienie zobowiązany jest dołączyć do oferty niżej wymienione dokumenty: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a) wypełniony Formularz Ofertowy, stanowiący Załącznik Nr 1,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b) dokumentem potwierdzającym wymagane kwalifikacje (dyplom ukończenia studiów medycznych),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color w:val="000000"/>
          <w:sz w:val="24"/>
          <w:szCs w:val="24"/>
        </w:rPr>
        <w:t>c) dokumentem potwierdzającym prawo wykonywania zawodu lekarza</w:t>
      </w:r>
      <w:r w:rsidR="008A6DE3">
        <w:rPr>
          <w:rFonts w:ascii="Calibri" w:eastAsia="Times New Roman" w:hAnsi="Calibri" w:cs="Times New Roman"/>
          <w:color w:val="000000"/>
          <w:sz w:val="24"/>
          <w:szCs w:val="24"/>
        </w:rPr>
        <w:t xml:space="preserve"> stomatologa</w:t>
      </w:r>
      <w:r w:rsidRPr="00707D2F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707D2F" w:rsidRPr="00707D2F" w:rsidRDefault="00707D2F" w:rsidP="00707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 xml:space="preserve">d) zaświadczenie o wpisie do rejestru podmiotów wykonujących działalność leczniczą, 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e) ubezpieczenie od odpowiedzialności cywilnej lub oświadczeniem o zobowiązaniu się do przedłożenia stosownego dokumentu potwierdzającego fakt zawarcia umowy ubezpieczenia na czas trwania umowy (przed przystąpieniem do jej realizacji) w zakresie prowadzonej działalności związanej z przedmiotem zamówienia, zgodnie z przepisami prawa w sprawie obowiązkowego ubezpieczenia odpowiedzialności cywilnej lekarzy i lekarzy dentystów wykonujących zawód na terytorium Rzeczypospolitej Polskiej.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8. MIEJSCE ORAZ TERMIN SKŁADANIA I OTWARCIA OFERT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color w:val="000000"/>
          <w:sz w:val="24"/>
          <w:szCs w:val="24"/>
        </w:rPr>
        <w:t>8.1 Pisemne oferty należy składać w sekretariacie Ar</w:t>
      </w:r>
      <w:r w:rsidR="008A6DE3">
        <w:rPr>
          <w:rFonts w:ascii="Calibri" w:eastAsia="Times New Roman" w:hAnsi="Calibri" w:cs="Times New Roman"/>
          <w:color w:val="000000"/>
          <w:sz w:val="24"/>
          <w:szCs w:val="24"/>
        </w:rPr>
        <w:t>esztu Śledczego w W</w:t>
      </w:r>
      <w:r w:rsidR="00DB1410">
        <w:rPr>
          <w:rFonts w:ascii="Calibri" w:eastAsia="Times New Roman" w:hAnsi="Calibri" w:cs="Times New Roman"/>
          <w:color w:val="000000"/>
          <w:sz w:val="24"/>
          <w:szCs w:val="24"/>
        </w:rPr>
        <w:t>ejherowie, w terminie do dnia 18.12</w:t>
      </w:r>
      <w:r w:rsidRPr="00707D2F">
        <w:rPr>
          <w:rFonts w:ascii="Calibri" w:eastAsia="Times New Roman" w:hAnsi="Calibri" w:cs="Times New Roman"/>
          <w:color w:val="000000"/>
          <w:sz w:val="24"/>
          <w:szCs w:val="24"/>
        </w:rPr>
        <w:t xml:space="preserve">.2018 r. do </w:t>
      </w:r>
      <w:r w:rsidR="00DB1410">
        <w:rPr>
          <w:rFonts w:ascii="Calibri" w:eastAsia="Times New Roman" w:hAnsi="Calibri" w:cs="Times New Roman"/>
          <w:color w:val="000000"/>
          <w:sz w:val="24"/>
          <w:szCs w:val="24"/>
        </w:rPr>
        <w:t>godziny 12</w:t>
      </w:r>
      <w:r w:rsidRPr="00707D2F">
        <w:rPr>
          <w:rFonts w:ascii="Calibri" w:eastAsia="Times New Roman" w:hAnsi="Calibri" w:cs="Times New Roman"/>
          <w:color w:val="000000"/>
          <w:sz w:val="24"/>
          <w:szCs w:val="24"/>
        </w:rPr>
        <w:t>:00 (liczy się data i godzina wpływu). Oferta złożona po powyższym terminie nie będzie rozpatrywana i zostanie niezwłocznie zwrócona Oferentowi.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color w:val="000000"/>
          <w:sz w:val="24"/>
          <w:szCs w:val="24"/>
        </w:rPr>
        <w:t>8.2 Otwarcie ofert jest jawne i nastąpi w</w:t>
      </w:r>
      <w:r w:rsidR="00DB1410">
        <w:rPr>
          <w:rFonts w:ascii="Calibri" w:eastAsia="Times New Roman" w:hAnsi="Calibri" w:cs="Times New Roman"/>
          <w:color w:val="000000"/>
          <w:sz w:val="24"/>
          <w:szCs w:val="24"/>
        </w:rPr>
        <w:t xml:space="preserve"> dniu składania ofert o godz. 13</w:t>
      </w:r>
      <w:r w:rsidRPr="00707D2F">
        <w:rPr>
          <w:rFonts w:ascii="Calibri" w:eastAsia="Times New Roman" w:hAnsi="Calibri" w:cs="Times New Roman"/>
          <w:color w:val="000000"/>
          <w:sz w:val="24"/>
          <w:szCs w:val="24"/>
        </w:rPr>
        <w:t>:00 w siedzibie Udzielającego zamówienie. Niezwłocznie po otwarciu ofert, oferty rozpatrywane będą przez Komisję Konkursową powołaną przez Dyrektora Aresztu Śledczego w Wejherowie.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9. TERMIN ZWIĄZANIA OFERTĄ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Termin związania ofertą wynosi 30 dni - bieg terminu rozpoczyna się wraz z upływem terminu składania ofert.</w:t>
      </w:r>
    </w:p>
    <w:p w:rsidR="00707D2F" w:rsidRDefault="00707D2F" w:rsidP="00707D2F">
      <w:pPr>
        <w:spacing w:before="100" w:beforeAutospacing="1" w:after="119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670E85" w:rsidRDefault="00670E85" w:rsidP="00707D2F">
      <w:pPr>
        <w:spacing w:before="100" w:beforeAutospacing="1" w:after="119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10. KOMISJA KONKURSOWA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W celu przeprowadzenia konkursu ofert Udzielaj</w:t>
      </w:r>
      <w:r w:rsidR="00670E85">
        <w:rPr>
          <w:rFonts w:ascii="Calibri" w:eastAsia="Times New Roman" w:hAnsi="Calibri" w:cs="Times New Roman"/>
          <w:sz w:val="24"/>
          <w:szCs w:val="24"/>
        </w:rPr>
        <w:t>ący zamówienie powołał Komisję k</w:t>
      </w:r>
      <w:r w:rsidRPr="00707D2F">
        <w:rPr>
          <w:rFonts w:ascii="Calibri" w:eastAsia="Times New Roman" w:hAnsi="Calibri" w:cs="Times New Roman"/>
          <w:sz w:val="24"/>
          <w:szCs w:val="24"/>
        </w:rPr>
        <w:t>onkursową.</w:t>
      </w:r>
    </w:p>
    <w:p w:rsidR="00707D2F" w:rsidRDefault="00707D2F" w:rsidP="00707D2F">
      <w:pPr>
        <w:spacing w:before="100" w:beforeAutospacing="1" w:after="119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11. PRZEBIEG PRACY KOMISJI</w:t>
      </w:r>
    </w:p>
    <w:p w:rsidR="008E7771" w:rsidRPr="008E7771" w:rsidRDefault="008E7771" w:rsidP="00EE0E7A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Określony w </w:t>
      </w:r>
      <w:r w:rsidR="00EE0E7A">
        <w:rPr>
          <w:rFonts w:ascii="Calibri" w:eastAsia="Times New Roman" w:hAnsi="Calibri" w:cs="Times New Roman"/>
        </w:rPr>
        <w:t>Regulaminie</w:t>
      </w:r>
      <w:r w:rsidR="00EE0E7A" w:rsidRPr="00EE0E7A">
        <w:rPr>
          <w:rFonts w:ascii="Calibri" w:eastAsia="Times New Roman" w:hAnsi="Calibri" w:cs="Times New Roman"/>
        </w:rPr>
        <w:t xml:space="preserve"> przeprowadzania konkursu ofert w celu zawarcia umowy o udzielanie świadczeń zdrowotnych osobom pozbawionym wolności przez podmiot wykonujący działalność leczniczą lub osoby legitymujące się nabyciem fachowych kwalifikacji do udzielania świadczeń</w:t>
      </w:r>
      <w:r w:rsidR="00EE0E7A">
        <w:rPr>
          <w:rFonts w:ascii="Calibri" w:eastAsia="Times New Roman" w:hAnsi="Calibri" w:cs="Times New Roman"/>
        </w:rPr>
        <w:t xml:space="preserve"> zdrowotnych </w:t>
      </w:r>
      <w:r w:rsidR="00EE0E7A" w:rsidRPr="00EE0E7A">
        <w:rPr>
          <w:rFonts w:ascii="Calibri" w:eastAsia="Times New Roman" w:hAnsi="Calibri" w:cs="Times New Roman"/>
        </w:rPr>
        <w:t>i pracy Komisji konkursowej.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b/>
          <w:bCs/>
          <w:sz w:val="24"/>
          <w:szCs w:val="24"/>
        </w:rPr>
        <w:t>12. KRYTERIA OCENY OFERT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12.1 Oferta musi obejmować całość zamówienia. Udzielający zamówienie nie dopuszcza możliwości złożenia oferty częściowej lub wariantowej.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12.2 Przyjmujący zamówienie zaproponuje w formularzu ofertowym kwotę, która będzie stanowić należność za godzinę udzielenie świadczeń zdrowotnych będących przedmiotem konkursu ofert.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12.3 W związku z powyższym, w celu wyboru najkorzystniejszej oferty Udzielający zamówienie przyjął następujące kryterium, przypisując jemu odpowiednią wagę procentową:</w:t>
      </w:r>
    </w:p>
    <w:p w:rsidR="00707D2F" w:rsidRPr="00707D2F" w:rsidRDefault="00707D2F" w:rsidP="00707D2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2F">
        <w:rPr>
          <w:rFonts w:ascii="Calibri" w:eastAsia="Times New Roman" w:hAnsi="Calibri" w:cs="Times New Roman"/>
          <w:sz w:val="24"/>
          <w:szCs w:val="24"/>
        </w:rPr>
        <w:t>Cena zamówienia brutto – ranga 100%.</w:t>
      </w:r>
    </w:p>
    <w:p w:rsidR="005B3679" w:rsidRDefault="005B3679" w:rsidP="002A3415">
      <w:pPr>
        <w:spacing w:before="100" w:beforeAutospacing="1" w:after="119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E7DA1" w:rsidRDefault="00AE7DA1" w:rsidP="002A3415">
      <w:pPr>
        <w:spacing w:before="100" w:beforeAutospacing="1" w:after="119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E7DA1" w:rsidRDefault="00AE7DA1" w:rsidP="002A3415">
      <w:pPr>
        <w:spacing w:before="100" w:beforeAutospacing="1" w:after="119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E7DA1" w:rsidRDefault="00AE7DA1" w:rsidP="002A3415">
      <w:pPr>
        <w:spacing w:before="100" w:beforeAutospacing="1" w:after="119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E87276" w:rsidRDefault="001B3C06" w:rsidP="001B3C06">
      <w:pPr>
        <w:spacing w:before="100" w:beforeAutospacing="1" w:after="119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B3C06">
        <w:rPr>
          <w:rFonts w:ascii="Calibri" w:eastAsia="Times New Roman" w:hAnsi="Calibri" w:cs="Times New Roman"/>
          <w:sz w:val="24"/>
          <w:szCs w:val="24"/>
        </w:rPr>
        <w:t>Załączniki:</w:t>
      </w:r>
    </w:p>
    <w:p w:rsidR="001B3C06" w:rsidRPr="001B3C06" w:rsidRDefault="00AE7DA1" w:rsidP="001B3C0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Załącznik nr 1 – oferta udzielania </w:t>
      </w:r>
      <w:r w:rsidR="001B3C06" w:rsidRPr="001B3C0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świadczeń zdrow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otnych</w:t>
      </w:r>
      <w:r w:rsidR="001B3C06" w:rsidRPr="001B3C0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</w:p>
    <w:p w:rsidR="00707D2F" w:rsidRPr="00AE7DA1" w:rsidRDefault="002A7CB7" w:rsidP="00AE7DA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E7DA1">
          <w:rPr>
            <w:rFonts w:ascii="Calibri" w:eastAsia="Times New Roman" w:hAnsi="Calibri" w:cs="Times New Roman"/>
            <w:color w:val="000000"/>
            <w:sz w:val="24"/>
            <w:szCs w:val="24"/>
            <w:u w:val="single"/>
          </w:rPr>
          <w:t>Załącznik nr 2 – Umowa (</w:t>
        </w:r>
        <w:r w:rsidR="001B3C06" w:rsidRPr="001B3C06">
          <w:rPr>
            <w:rFonts w:ascii="Calibri" w:eastAsia="Times New Roman" w:hAnsi="Calibri" w:cs="Times New Roman"/>
            <w:color w:val="000000"/>
            <w:sz w:val="24"/>
            <w:szCs w:val="24"/>
            <w:u w:val="single"/>
          </w:rPr>
          <w:t>projekt</w:t>
        </w:r>
        <w:r w:rsidR="00AE7DA1">
          <w:rPr>
            <w:rFonts w:ascii="Calibri" w:eastAsia="Times New Roman" w:hAnsi="Calibri" w:cs="Times New Roman"/>
            <w:color w:val="000000"/>
            <w:sz w:val="24"/>
            <w:szCs w:val="24"/>
            <w:u w:val="single"/>
          </w:rPr>
          <w:t>)</w:t>
        </w:r>
        <w:r w:rsidR="001B3C06" w:rsidRPr="001B3C06">
          <w:rPr>
            <w:rFonts w:ascii="Calibri" w:eastAsia="Times New Roman" w:hAnsi="Calibri" w:cs="Times New Roman"/>
            <w:color w:val="000000"/>
            <w:sz w:val="24"/>
            <w:szCs w:val="24"/>
            <w:u w:val="single"/>
          </w:rPr>
          <w:t xml:space="preserve"> na udzielanie świadczeń zdrowotnych</w:t>
        </w:r>
      </w:hyperlink>
    </w:p>
    <w:p w:rsidR="00900C40" w:rsidRDefault="00900C40" w:rsidP="00886032">
      <w:pPr>
        <w:pStyle w:val="Bezodstpw"/>
        <w:rPr>
          <w:rFonts w:ascii="Calibri Light" w:hAnsi="Calibri Light"/>
          <w:sz w:val="17"/>
          <w:szCs w:val="17"/>
        </w:rPr>
      </w:pPr>
    </w:p>
    <w:p w:rsidR="00E87276" w:rsidRDefault="00E87276" w:rsidP="00886032">
      <w:pPr>
        <w:pStyle w:val="Bezodstpw"/>
        <w:rPr>
          <w:rFonts w:ascii="Calibri Light" w:hAnsi="Calibri Light"/>
          <w:sz w:val="17"/>
          <w:szCs w:val="17"/>
        </w:rPr>
      </w:pPr>
    </w:p>
    <w:p w:rsidR="00E87276" w:rsidRDefault="00E87276" w:rsidP="00886032">
      <w:pPr>
        <w:pStyle w:val="Bezodstpw"/>
        <w:rPr>
          <w:rFonts w:ascii="Calibri Light" w:hAnsi="Calibri Light"/>
          <w:sz w:val="17"/>
          <w:szCs w:val="17"/>
        </w:rPr>
      </w:pPr>
    </w:p>
    <w:p w:rsidR="00E87276" w:rsidRPr="005B2A9B" w:rsidRDefault="00E87276" w:rsidP="00886032">
      <w:pPr>
        <w:pStyle w:val="Bezodstpw"/>
        <w:rPr>
          <w:rFonts w:ascii="Calibri Light" w:hAnsi="Calibri Light"/>
          <w:sz w:val="17"/>
          <w:szCs w:val="17"/>
        </w:rPr>
      </w:pPr>
    </w:p>
    <w:p w:rsidR="00215EF1" w:rsidRDefault="00ED0F26" w:rsidP="00531758">
      <w:pPr>
        <w:spacing w:after="0" w:line="30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Wykonano w </w:t>
      </w:r>
      <w:r w:rsidR="00FE69F1">
        <w:rPr>
          <w:rFonts w:ascii="Calibri" w:hAnsi="Calibri" w:cs="Arial"/>
          <w:sz w:val="20"/>
          <w:szCs w:val="20"/>
        </w:rPr>
        <w:t>1</w:t>
      </w:r>
      <w:r w:rsidR="00215EF1">
        <w:rPr>
          <w:rFonts w:ascii="Calibri" w:hAnsi="Calibri" w:cs="Arial"/>
          <w:sz w:val="20"/>
          <w:szCs w:val="20"/>
        </w:rPr>
        <w:t xml:space="preserve"> egz.: </w:t>
      </w:r>
    </w:p>
    <w:p w:rsidR="00531758" w:rsidRPr="005E1C78" w:rsidRDefault="00ED0F26" w:rsidP="001B3C06">
      <w:pPr>
        <w:spacing w:after="0" w:line="300" w:lineRule="atLeast"/>
        <w:jc w:val="both"/>
        <w:rPr>
          <w:rFonts w:ascii="Calibri" w:hAnsi="Calibri" w:cs="Arial"/>
          <w:sz w:val="20"/>
          <w:szCs w:val="20"/>
        </w:rPr>
      </w:pPr>
      <w:r w:rsidRPr="00FD0E36">
        <w:rPr>
          <w:rFonts w:ascii="Calibri" w:hAnsi="Calibri" w:cs="Arial"/>
          <w:sz w:val="20"/>
          <w:szCs w:val="20"/>
        </w:rPr>
        <w:t xml:space="preserve">1. </w:t>
      </w:r>
      <w:r w:rsidR="001B3C06">
        <w:rPr>
          <w:rFonts w:ascii="Calibri" w:hAnsi="Calibri" w:cs="Arial"/>
          <w:sz w:val="20"/>
          <w:szCs w:val="20"/>
        </w:rPr>
        <w:t>a/a</w:t>
      </w:r>
    </w:p>
    <w:p w:rsidR="00886032" w:rsidRPr="005E1C78" w:rsidRDefault="00886032" w:rsidP="00886032">
      <w:pPr>
        <w:pStyle w:val="Bezodstpw"/>
      </w:pPr>
    </w:p>
    <w:sectPr w:rsidR="00886032" w:rsidRPr="005E1C78" w:rsidSect="00512C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6E3"/>
    <w:multiLevelType w:val="multilevel"/>
    <w:tmpl w:val="8204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347BE"/>
    <w:multiLevelType w:val="hybridMultilevel"/>
    <w:tmpl w:val="0270CD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E3E9B"/>
    <w:multiLevelType w:val="hybridMultilevel"/>
    <w:tmpl w:val="7F229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4240"/>
    <w:multiLevelType w:val="multilevel"/>
    <w:tmpl w:val="C78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3319B"/>
    <w:multiLevelType w:val="hybridMultilevel"/>
    <w:tmpl w:val="A200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163A0"/>
    <w:multiLevelType w:val="hybridMultilevel"/>
    <w:tmpl w:val="1A245C90"/>
    <w:lvl w:ilvl="0" w:tplc="631C9A4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41176"/>
    <w:multiLevelType w:val="hybridMultilevel"/>
    <w:tmpl w:val="EA542E84"/>
    <w:lvl w:ilvl="0" w:tplc="D5906FD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80F21"/>
    <w:multiLevelType w:val="hybridMultilevel"/>
    <w:tmpl w:val="CDFE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11B29"/>
    <w:multiLevelType w:val="hybridMultilevel"/>
    <w:tmpl w:val="824E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D7"/>
    <w:rsid w:val="00014E76"/>
    <w:rsid w:val="00017F1A"/>
    <w:rsid w:val="00030229"/>
    <w:rsid w:val="00143979"/>
    <w:rsid w:val="001642B7"/>
    <w:rsid w:val="00184AF8"/>
    <w:rsid w:val="00196A3C"/>
    <w:rsid w:val="001B3C06"/>
    <w:rsid w:val="001C6305"/>
    <w:rsid w:val="00215EF1"/>
    <w:rsid w:val="00266662"/>
    <w:rsid w:val="002A3415"/>
    <w:rsid w:val="002A7CB7"/>
    <w:rsid w:val="002C4442"/>
    <w:rsid w:val="002F1F5C"/>
    <w:rsid w:val="002F64A4"/>
    <w:rsid w:val="002F7CA8"/>
    <w:rsid w:val="0032158C"/>
    <w:rsid w:val="00360ECD"/>
    <w:rsid w:val="003A3D1D"/>
    <w:rsid w:val="004254F0"/>
    <w:rsid w:val="00476BA4"/>
    <w:rsid w:val="00477275"/>
    <w:rsid w:val="005063F2"/>
    <w:rsid w:val="005065FF"/>
    <w:rsid w:val="00512CBB"/>
    <w:rsid w:val="00531758"/>
    <w:rsid w:val="00545A5F"/>
    <w:rsid w:val="0055498B"/>
    <w:rsid w:val="0056700D"/>
    <w:rsid w:val="00572CD7"/>
    <w:rsid w:val="00576C7E"/>
    <w:rsid w:val="0057706E"/>
    <w:rsid w:val="005903BB"/>
    <w:rsid w:val="005B2A9B"/>
    <w:rsid w:val="005B3679"/>
    <w:rsid w:val="005E1C78"/>
    <w:rsid w:val="00670E85"/>
    <w:rsid w:val="006A3C4A"/>
    <w:rsid w:val="00707D2F"/>
    <w:rsid w:val="00733E9C"/>
    <w:rsid w:val="00756CA4"/>
    <w:rsid w:val="00765A28"/>
    <w:rsid w:val="00787FD2"/>
    <w:rsid w:val="007F7BF3"/>
    <w:rsid w:val="008322DA"/>
    <w:rsid w:val="00843AE5"/>
    <w:rsid w:val="00886032"/>
    <w:rsid w:val="008A09ED"/>
    <w:rsid w:val="008A6DE3"/>
    <w:rsid w:val="008E1961"/>
    <w:rsid w:val="008E32D9"/>
    <w:rsid w:val="008E7771"/>
    <w:rsid w:val="008F5B90"/>
    <w:rsid w:val="00900C40"/>
    <w:rsid w:val="00905550"/>
    <w:rsid w:val="00921264"/>
    <w:rsid w:val="0096699F"/>
    <w:rsid w:val="009872A2"/>
    <w:rsid w:val="009E3E9B"/>
    <w:rsid w:val="009F53F0"/>
    <w:rsid w:val="00A125E3"/>
    <w:rsid w:val="00A41C64"/>
    <w:rsid w:val="00AB3256"/>
    <w:rsid w:val="00AB4887"/>
    <w:rsid w:val="00AE7DA1"/>
    <w:rsid w:val="00AE7EBE"/>
    <w:rsid w:val="00AF6EF6"/>
    <w:rsid w:val="00B47739"/>
    <w:rsid w:val="00B54DBA"/>
    <w:rsid w:val="00B569AB"/>
    <w:rsid w:val="00B57139"/>
    <w:rsid w:val="00B613B0"/>
    <w:rsid w:val="00B71EB4"/>
    <w:rsid w:val="00B75560"/>
    <w:rsid w:val="00B80E7F"/>
    <w:rsid w:val="00BB3F90"/>
    <w:rsid w:val="00BE521A"/>
    <w:rsid w:val="00BF438B"/>
    <w:rsid w:val="00C01B42"/>
    <w:rsid w:val="00C06B71"/>
    <w:rsid w:val="00C544DC"/>
    <w:rsid w:val="00C5558E"/>
    <w:rsid w:val="00D0540D"/>
    <w:rsid w:val="00D23108"/>
    <w:rsid w:val="00D37606"/>
    <w:rsid w:val="00D5792D"/>
    <w:rsid w:val="00D928AB"/>
    <w:rsid w:val="00DB1410"/>
    <w:rsid w:val="00DC7193"/>
    <w:rsid w:val="00DD03E1"/>
    <w:rsid w:val="00E47ECD"/>
    <w:rsid w:val="00E87276"/>
    <w:rsid w:val="00EB0658"/>
    <w:rsid w:val="00EB309C"/>
    <w:rsid w:val="00ED0E8F"/>
    <w:rsid w:val="00ED0F26"/>
    <w:rsid w:val="00EE0E7A"/>
    <w:rsid w:val="00F01096"/>
    <w:rsid w:val="00F3665E"/>
    <w:rsid w:val="00FB2CA2"/>
    <w:rsid w:val="00FC4913"/>
    <w:rsid w:val="00FD0E36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8DFB1-34A9-4E2E-BF68-3C673CBA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03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6032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215EF1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317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90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w.gov.pl/SiteCollectionDocuments/AS_Wejherowo/za&#322;%20nr%202%20umowa%20kontrak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_wejherowo@s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244076mlaz</dc:creator>
  <cp:keywords/>
  <dc:description/>
  <cp:lastModifiedBy>Mirosław Stańczyk</cp:lastModifiedBy>
  <cp:revision>2</cp:revision>
  <cp:lastPrinted>2018-04-17T09:11:00Z</cp:lastPrinted>
  <dcterms:created xsi:type="dcterms:W3CDTF">2018-12-12T06:15:00Z</dcterms:created>
  <dcterms:modified xsi:type="dcterms:W3CDTF">2018-12-12T06:15:00Z</dcterms:modified>
</cp:coreProperties>
</file>