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4D0" w:rsidRDefault="005314D0" w:rsidP="00FF152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bookmarkStart w:id="0" w:name="_GoBack"/>
      <w:bookmarkEnd w:id="0"/>
    </w:p>
    <w:p w:rsidR="005314D0" w:rsidRPr="00A31B62" w:rsidRDefault="007B2E91" w:rsidP="005314D0">
      <w:pPr>
        <w:spacing w:before="100" w:beforeAutospacing="1" w:after="100" w:afterAutospacing="1" w:line="360" w:lineRule="auto"/>
        <w:ind w:left="1416"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31B6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ZARZĄDZENIE Nr </w:t>
      </w:r>
      <w:r w:rsidR="00245B5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</w:t>
      </w:r>
      <w:r w:rsidR="00B37849" w:rsidRPr="00A31B6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/2018</w:t>
      </w:r>
      <w:r w:rsidRPr="00A31B6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/DSOZ</w:t>
      </w:r>
    </w:p>
    <w:p w:rsidR="005314D0" w:rsidRPr="00A31B62" w:rsidRDefault="007B2E91" w:rsidP="005314D0">
      <w:pPr>
        <w:spacing w:before="100" w:beforeAutospacing="1" w:after="100" w:afterAutospacing="1" w:line="360" w:lineRule="auto"/>
        <w:ind w:left="2832"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31B6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PREZESA</w:t>
      </w:r>
    </w:p>
    <w:p w:rsidR="005314D0" w:rsidRPr="00A31B62" w:rsidRDefault="007B2E91" w:rsidP="005314D0">
      <w:pPr>
        <w:spacing w:before="100" w:beforeAutospacing="1" w:after="100" w:afterAutospacing="1" w:line="360" w:lineRule="auto"/>
        <w:ind w:left="1416"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31B6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NARODOWEGO  FUNDUSZU  ZDROWIA</w:t>
      </w:r>
    </w:p>
    <w:p w:rsidR="004F1E84" w:rsidRPr="00A31B62" w:rsidRDefault="00245B53" w:rsidP="00C11045">
      <w:pPr>
        <w:autoSpaceDE w:val="0"/>
        <w:autoSpaceDN w:val="0"/>
        <w:adjustRightInd w:val="0"/>
        <w:spacing w:after="0" w:line="360" w:lineRule="auto"/>
        <w:ind w:left="2124"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 dnia 25 stycznia </w:t>
      </w:r>
      <w:r w:rsidR="00B37849" w:rsidRPr="00A31B62">
        <w:rPr>
          <w:rFonts w:ascii="Arial" w:hAnsi="Arial" w:cs="Arial"/>
          <w:bCs/>
          <w:sz w:val="24"/>
          <w:szCs w:val="24"/>
        </w:rPr>
        <w:t>2018</w:t>
      </w:r>
      <w:r w:rsidR="007B2E91" w:rsidRPr="00A31B62">
        <w:rPr>
          <w:rFonts w:ascii="Arial" w:hAnsi="Arial" w:cs="Arial"/>
          <w:bCs/>
          <w:sz w:val="24"/>
          <w:szCs w:val="24"/>
        </w:rPr>
        <w:t xml:space="preserve"> r.</w:t>
      </w:r>
    </w:p>
    <w:p w:rsidR="007B2E91" w:rsidRPr="00A31B62" w:rsidRDefault="007B2E91" w:rsidP="00C11045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31B62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4F1E84" w:rsidRPr="00A31B62">
        <w:rPr>
          <w:rFonts w:ascii="Arial" w:hAnsi="Arial" w:cs="Arial"/>
          <w:b/>
          <w:bCs/>
          <w:sz w:val="24"/>
          <w:szCs w:val="24"/>
        </w:rPr>
        <w:t xml:space="preserve">zmieniające zarządzenie </w:t>
      </w:r>
      <w:r w:rsidRPr="00A31B62">
        <w:rPr>
          <w:rFonts w:ascii="Arial" w:hAnsi="Arial" w:cs="Arial"/>
          <w:b/>
          <w:bCs/>
          <w:sz w:val="24"/>
          <w:szCs w:val="24"/>
        </w:rPr>
        <w:t>w sprawie określenia warunków zawierania i realizacji</w:t>
      </w:r>
      <w:r w:rsidR="00C11045" w:rsidRPr="00A31B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A31B6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umów o udzielanie</w:t>
      </w:r>
      <w:r w:rsidR="005314D0" w:rsidRPr="00A31B6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A31B6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świadczeń opiek</w:t>
      </w:r>
      <w:r w:rsidR="00C11045" w:rsidRPr="00A31B6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 zdrowotnej w rodzaju leczenie </w:t>
      </w:r>
      <w:r w:rsidRPr="00A31B6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stomatologiczne</w:t>
      </w:r>
    </w:p>
    <w:p w:rsidR="007B2E91" w:rsidRPr="00A31B62" w:rsidRDefault="007B2E91" w:rsidP="000F609B">
      <w:pPr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31B62">
        <w:rPr>
          <w:rFonts w:ascii="Arial" w:hAnsi="Arial" w:cs="Arial"/>
          <w:bCs/>
          <w:sz w:val="24"/>
          <w:szCs w:val="24"/>
        </w:rPr>
        <w:t>Na podstawie art. 102 ust. 5 pkt 21 i 25 oraz art. 146 ust. 1 ustawy z dnia 27 sierpnia 2004 r. o świadczeniach opieki zdrowotnej finansowanych ze środków publicznych (Dz. U. z 201</w:t>
      </w:r>
      <w:r w:rsidR="00B87694" w:rsidRPr="00A31B62">
        <w:rPr>
          <w:rFonts w:ascii="Arial" w:hAnsi="Arial" w:cs="Arial"/>
          <w:bCs/>
          <w:sz w:val="24"/>
          <w:szCs w:val="24"/>
        </w:rPr>
        <w:t>7</w:t>
      </w:r>
      <w:r w:rsidRPr="00A31B62">
        <w:rPr>
          <w:rFonts w:ascii="Arial" w:hAnsi="Arial" w:cs="Arial"/>
          <w:bCs/>
          <w:sz w:val="24"/>
          <w:szCs w:val="24"/>
        </w:rPr>
        <w:t xml:space="preserve"> r. poz.</w:t>
      </w:r>
      <w:r w:rsidR="00B87694" w:rsidRPr="00A31B62">
        <w:rPr>
          <w:rFonts w:ascii="Arial" w:hAnsi="Arial" w:cs="Arial"/>
          <w:bCs/>
          <w:sz w:val="24"/>
          <w:szCs w:val="24"/>
        </w:rPr>
        <w:t>1938,</w:t>
      </w:r>
      <w:r w:rsidR="00BE1F66">
        <w:rPr>
          <w:rFonts w:ascii="Arial" w:hAnsi="Arial" w:cs="Arial"/>
          <w:bCs/>
          <w:sz w:val="24"/>
          <w:szCs w:val="24"/>
        </w:rPr>
        <w:t xml:space="preserve"> z późn. zm.</w:t>
      </w:r>
      <w:r w:rsidR="00BE1F66">
        <w:rPr>
          <w:rStyle w:val="Odwoanieprzypisudolnego"/>
          <w:rFonts w:ascii="Arial" w:hAnsi="Arial" w:cs="Arial"/>
          <w:bCs/>
          <w:sz w:val="24"/>
          <w:szCs w:val="24"/>
        </w:rPr>
        <w:footnoteReference w:customMarkFollows="1" w:id="1"/>
        <w:t>1)</w:t>
      </w:r>
      <w:r w:rsidRPr="00A31B62">
        <w:rPr>
          <w:rFonts w:ascii="Arial" w:hAnsi="Arial" w:cs="Arial"/>
          <w:bCs/>
          <w:sz w:val="24"/>
          <w:szCs w:val="24"/>
        </w:rPr>
        <w:t>) zarządza się, co</w:t>
      </w:r>
      <w:r w:rsidR="000B6FCF">
        <w:rPr>
          <w:rFonts w:ascii="Arial" w:hAnsi="Arial" w:cs="Arial"/>
          <w:bCs/>
          <w:sz w:val="24"/>
          <w:szCs w:val="24"/>
        </w:rPr>
        <w:t> </w:t>
      </w:r>
      <w:r w:rsidRPr="00A31B62">
        <w:rPr>
          <w:rFonts w:ascii="Arial" w:hAnsi="Arial" w:cs="Arial"/>
          <w:bCs/>
          <w:sz w:val="24"/>
          <w:szCs w:val="24"/>
        </w:rPr>
        <w:t>następuje:</w:t>
      </w:r>
    </w:p>
    <w:p w:rsidR="00A575DE" w:rsidRPr="00A31B62" w:rsidRDefault="00A575DE" w:rsidP="002318CF">
      <w:pPr>
        <w:tabs>
          <w:tab w:val="left" w:pos="142"/>
          <w:tab w:val="left" w:pos="567"/>
          <w:tab w:val="left" w:pos="709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11045" w:rsidRPr="00A31B62" w:rsidRDefault="00A575DE" w:rsidP="00C1104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31B62">
        <w:rPr>
          <w:rFonts w:ascii="Arial" w:hAnsi="Arial" w:cs="Arial"/>
          <w:b/>
          <w:bCs/>
          <w:sz w:val="24"/>
          <w:szCs w:val="24"/>
        </w:rPr>
        <w:t>§ 1</w:t>
      </w:r>
      <w:r w:rsidRPr="00A31B62">
        <w:rPr>
          <w:rFonts w:ascii="Arial" w:hAnsi="Arial" w:cs="Arial"/>
          <w:bCs/>
          <w:sz w:val="24"/>
          <w:szCs w:val="24"/>
        </w:rPr>
        <w:t xml:space="preserve">. </w:t>
      </w:r>
      <w:r w:rsidRPr="00A31B62">
        <w:rPr>
          <w:rFonts w:ascii="Arial" w:hAnsi="Arial" w:cs="Arial"/>
          <w:sz w:val="24"/>
          <w:szCs w:val="24"/>
        </w:rPr>
        <w:t xml:space="preserve">W zarządzeniu </w:t>
      </w:r>
      <w:r w:rsidR="0065534F" w:rsidRPr="00A31B62">
        <w:rPr>
          <w:rFonts w:ascii="Arial" w:hAnsi="Arial" w:cs="Arial"/>
          <w:sz w:val="24"/>
          <w:szCs w:val="24"/>
        </w:rPr>
        <w:t>N</w:t>
      </w:r>
      <w:r w:rsidRPr="00A31B62">
        <w:rPr>
          <w:rFonts w:ascii="Arial" w:hAnsi="Arial" w:cs="Arial"/>
          <w:sz w:val="24"/>
          <w:szCs w:val="24"/>
        </w:rPr>
        <w:t>r 23/2017/DSOZ Prezesa Narodowego Funduszu Zdrowia z dnia 24 marca 2017 r. w sprawie określenia warunków zawierania i realizacji umów o udzielanie świadczeń opieki zdrowotnej w rodzaju leczenie stomatologiczne</w:t>
      </w:r>
      <w:r w:rsidR="005314D0" w:rsidRPr="00A31B62">
        <w:rPr>
          <w:rFonts w:ascii="Arial" w:hAnsi="Arial" w:cs="Arial"/>
          <w:sz w:val="24"/>
          <w:szCs w:val="24"/>
        </w:rPr>
        <w:t>,</w:t>
      </w:r>
      <w:r w:rsidRPr="00A31B62">
        <w:rPr>
          <w:rFonts w:ascii="Arial" w:hAnsi="Arial" w:cs="Arial"/>
          <w:sz w:val="24"/>
          <w:szCs w:val="24"/>
        </w:rPr>
        <w:t xml:space="preserve"> </w:t>
      </w:r>
      <w:r w:rsidR="003F3F42" w:rsidRPr="00A31B62">
        <w:rPr>
          <w:rFonts w:ascii="Arial" w:hAnsi="Arial" w:cs="Arial"/>
          <w:bCs/>
          <w:sz w:val="24"/>
          <w:szCs w:val="24"/>
        </w:rPr>
        <w:t xml:space="preserve">wprowadza się </w:t>
      </w:r>
      <w:r w:rsidR="0065534F" w:rsidRPr="00A31B62">
        <w:rPr>
          <w:rFonts w:ascii="Arial" w:hAnsi="Arial" w:cs="Arial"/>
          <w:bCs/>
          <w:sz w:val="24"/>
          <w:szCs w:val="24"/>
        </w:rPr>
        <w:t xml:space="preserve">następujące </w:t>
      </w:r>
      <w:r w:rsidR="00C11045" w:rsidRPr="00A31B62">
        <w:rPr>
          <w:rFonts w:ascii="Arial" w:hAnsi="Arial" w:cs="Arial"/>
          <w:bCs/>
          <w:sz w:val="24"/>
          <w:szCs w:val="24"/>
        </w:rPr>
        <w:t>zmiany:</w:t>
      </w:r>
    </w:p>
    <w:p w:rsidR="00DA7E14" w:rsidRPr="00A31B62" w:rsidRDefault="00C11045" w:rsidP="00C1104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31B62">
        <w:rPr>
          <w:rFonts w:ascii="Arial" w:hAnsi="Arial" w:cs="Arial"/>
          <w:bCs/>
          <w:sz w:val="24"/>
          <w:szCs w:val="24"/>
        </w:rPr>
        <w:t xml:space="preserve">1) </w:t>
      </w:r>
      <w:r w:rsidR="0065534F" w:rsidRPr="00A31B62">
        <w:rPr>
          <w:rFonts w:ascii="Arial" w:hAnsi="Arial" w:cs="Arial"/>
          <w:bCs/>
          <w:sz w:val="24"/>
          <w:szCs w:val="24"/>
        </w:rPr>
        <w:t>w § 2</w:t>
      </w:r>
      <w:r w:rsidR="006349A0" w:rsidRPr="00A31B62">
        <w:rPr>
          <w:rFonts w:ascii="Arial" w:hAnsi="Arial" w:cs="Arial"/>
          <w:bCs/>
          <w:sz w:val="24"/>
          <w:szCs w:val="24"/>
        </w:rPr>
        <w:t xml:space="preserve"> w ust. 1</w:t>
      </w:r>
      <w:r w:rsidR="0065534F" w:rsidRPr="00A31B62">
        <w:rPr>
          <w:rFonts w:ascii="Arial" w:hAnsi="Arial" w:cs="Arial"/>
          <w:bCs/>
          <w:sz w:val="24"/>
          <w:szCs w:val="24"/>
        </w:rPr>
        <w:t>:</w:t>
      </w:r>
      <w:r w:rsidR="00A575DE" w:rsidRPr="00A31B62">
        <w:rPr>
          <w:rFonts w:ascii="Arial" w:hAnsi="Arial" w:cs="Arial"/>
          <w:bCs/>
          <w:sz w:val="24"/>
          <w:szCs w:val="24"/>
        </w:rPr>
        <w:t xml:space="preserve"> </w:t>
      </w:r>
    </w:p>
    <w:p w:rsidR="0065534F" w:rsidRPr="00A31B62" w:rsidRDefault="0065534F" w:rsidP="00C1104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31B62">
        <w:rPr>
          <w:rFonts w:ascii="Arial" w:hAnsi="Arial" w:cs="Arial"/>
          <w:bCs/>
          <w:sz w:val="24"/>
          <w:szCs w:val="24"/>
        </w:rPr>
        <w:t>a</w:t>
      </w:r>
      <w:r w:rsidR="003F3F42" w:rsidRPr="00A31B62">
        <w:rPr>
          <w:rFonts w:ascii="Arial" w:hAnsi="Arial" w:cs="Arial"/>
          <w:bCs/>
          <w:sz w:val="24"/>
          <w:szCs w:val="24"/>
        </w:rPr>
        <w:t xml:space="preserve">) pkt </w:t>
      </w:r>
      <w:r w:rsidR="00640636" w:rsidRPr="00A31B62">
        <w:rPr>
          <w:rFonts w:ascii="Arial" w:hAnsi="Arial" w:cs="Arial"/>
          <w:bCs/>
          <w:sz w:val="24"/>
          <w:szCs w:val="24"/>
        </w:rPr>
        <w:t xml:space="preserve">8 </w:t>
      </w:r>
      <w:r w:rsidRPr="00A31B62">
        <w:rPr>
          <w:rFonts w:ascii="Arial" w:hAnsi="Arial" w:cs="Arial"/>
          <w:bCs/>
          <w:sz w:val="24"/>
          <w:szCs w:val="24"/>
        </w:rPr>
        <w:t>otrzymuje brzmienie</w:t>
      </w:r>
      <w:r w:rsidR="003F3F42" w:rsidRPr="00A31B62">
        <w:rPr>
          <w:rFonts w:ascii="Arial" w:hAnsi="Arial" w:cs="Arial"/>
          <w:bCs/>
          <w:sz w:val="24"/>
          <w:szCs w:val="24"/>
        </w:rPr>
        <w:t>:</w:t>
      </w:r>
    </w:p>
    <w:p w:rsidR="0065534F" w:rsidRPr="00A31B62" w:rsidRDefault="003F3F42" w:rsidP="002318CF">
      <w:pPr>
        <w:spacing w:after="0" w:line="36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A31B62">
        <w:rPr>
          <w:rFonts w:ascii="Arial" w:hAnsi="Arial" w:cs="Arial"/>
          <w:bCs/>
          <w:sz w:val="24"/>
          <w:szCs w:val="24"/>
        </w:rPr>
        <w:t xml:space="preserve"> „</w:t>
      </w:r>
      <w:r w:rsidR="006349A0" w:rsidRPr="00A31B62">
        <w:rPr>
          <w:rFonts w:ascii="Arial" w:hAnsi="Arial" w:cs="Arial"/>
          <w:bCs/>
          <w:sz w:val="24"/>
          <w:szCs w:val="24"/>
        </w:rPr>
        <w:t>8</w:t>
      </w:r>
      <w:r w:rsidR="0065534F" w:rsidRPr="00A31B62">
        <w:rPr>
          <w:rFonts w:ascii="Arial" w:hAnsi="Arial" w:cs="Arial"/>
          <w:bCs/>
          <w:sz w:val="24"/>
          <w:szCs w:val="24"/>
        </w:rPr>
        <w:t xml:space="preserve">) </w:t>
      </w:r>
      <w:r w:rsidRPr="00A31B6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etat przeliczeniowy</w:t>
      </w:r>
      <w:r w:rsidRPr="00A31B62">
        <w:rPr>
          <w:rFonts w:ascii="Arial" w:eastAsia="Times New Roman" w:hAnsi="Arial" w:cs="Arial"/>
          <w:sz w:val="24"/>
          <w:szCs w:val="24"/>
          <w:lang w:eastAsia="pl-PL"/>
        </w:rPr>
        <w:t xml:space="preserve"> – liczbę punktów rozliczeniowych przyznaną na</w:t>
      </w:r>
      <w:r w:rsidR="000B6FCF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A31B62">
        <w:rPr>
          <w:rFonts w:ascii="Arial" w:eastAsia="Times New Roman" w:hAnsi="Arial" w:cs="Arial"/>
          <w:sz w:val="24"/>
          <w:szCs w:val="24"/>
          <w:lang w:eastAsia="pl-PL"/>
        </w:rPr>
        <w:t>miesiąc na wykonanie świadczeń stomatologicznych przez lekarza lub lekarzy udzielających świadczeń przez 5 dni w tygodniu po 6 godzin dziennie, w tym jeden raz w godzinach popołudniowych do godz. 18.00 (nie dotyczy gabinetu stomatologicznego zlokalizowanego w szkole oraz dentobusu); kalkulacyjna wielkość etatu przeliczeniowego wynosi 15 000 pkt</w:t>
      </w:r>
      <w:r w:rsidR="008D1391" w:rsidRPr="00A31B62">
        <w:rPr>
          <w:rFonts w:ascii="Arial" w:eastAsia="Times New Roman" w:hAnsi="Arial" w:cs="Arial"/>
          <w:sz w:val="24"/>
          <w:szCs w:val="24"/>
          <w:lang w:eastAsia="pl-PL"/>
        </w:rPr>
        <w:t>;”</w:t>
      </w:r>
      <w:r w:rsidR="0065534F" w:rsidRPr="00A31B62">
        <w:rPr>
          <w:rFonts w:ascii="Arial" w:hAnsi="Arial" w:cs="Arial"/>
          <w:bCs/>
          <w:sz w:val="24"/>
          <w:szCs w:val="24"/>
        </w:rPr>
        <w:t>,</w:t>
      </w:r>
    </w:p>
    <w:p w:rsidR="0065534F" w:rsidRPr="00A31B62" w:rsidRDefault="0065534F" w:rsidP="00B8769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31B62">
        <w:rPr>
          <w:rFonts w:ascii="Arial" w:hAnsi="Arial" w:cs="Arial"/>
          <w:bCs/>
          <w:sz w:val="24"/>
          <w:szCs w:val="24"/>
        </w:rPr>
        <w:t>b) dodaje się pkt 10 w brzmieniu:</w:t>
      </w:r>
    </w:p>
    <w:p w:rsidR="00AA4C3A" w:rsidRPr="00A31B62" w:rsidRDefault="0065534F" w:rsidP="000A7477">
      <w:pPr>
        <w:spacing w:after="0" w:line="36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A31B62">
        <w:rPr>
          <w:rFonts w:ascii="Arial" w:hAnsi="Arial" w:cs="Arial"/>
          <w:bCs/>
          <w:sz w:val="24"/>
          <w:szCs w:val="24"/>
        </w:rPr>
        <w:lastRenderedPageBreak/>
        <w:t>„10) dentobus – pojazd, w którym są udzielane świadczenia zdrowotne z zakresu leczenia stomatologicznego, o którym mowa w ustawie z dnia 15</w:t>
      </w:r>
      <w:r w:rsidR="00FD6CF2" w:rsidRPr="00A31B62">
        <w:rPr>
          <w:rFonts w:ascii="Arial" w:hAnsi="Arial" w:cs="Arial"/>
          <w:bCs/>
          <w:sz w:val="24"/>
          <w:szCs w:val="24"/>
        </w:rPr>
        <w:t> </w:t>
      </w:r>
      <w:r w:rsidRPr="00A31B62">
        <w:rPr>
          <w:rFonts w:ascii="Arial" w:hAnsi="Arial" w:cs="Arial"/>
          <w:bCs/>
          <w:sz w:val="24"/>
          <w:szCs w:val="24"/>
        </w:rPr>
        <w:t>września 2017 r. o szczególnych rozwiązaniach zapewniających poprawę jakości i dostępności świadczeń opieki zdrowotnej (Dz. U. poz. 1774).”</w:t>
      </w:r>
      <w:r w:rsidR="00C90DFE" w:rsidRPr="00A31B62">
        <w:rPr>
          <w:rFonts w:ascii="Arial" w:hAnsi="Arial" w:cs="Arial"/>
          <w:bCs/>
          <w:sz w:val="24"/>
          <w:szCs w:val="24"/>
        </w:rPr>
        <w:t>;</w:t>
      </w:r>
    </w:p>
    <w:p w:rsidR="00C90DFE" w:rsidRPr="00A31B62" w:rsidRDefault="00C90DFE" w:rsidP="002318CF">
      <w:pPr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1B62">
        <w:rPr>
          <w:rFonts w:ascii="Arial" w:hAnsi="Arial" w:cs="Arial"/>
          <w:bCs/>
          <w:sz w:val="24"/>
          <w:szCs w:val="24"/>
        </w:rPr>
        <w:t xml:space="preserve">2) </w:t>
      </w:r>
      <w:r w:rsidRPr="00A31B62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5C41F7" w:rsidRPr="00A31B62">
        <w:rPr>
          <w:rFonts w:ascii="Arial" w:eastAsia="Times New Roman" w:hAnsi="Arial" w:cs="Arial"/>
          <w:sz w:val="24"/>
          <w:szCs w:val="24"/>
          <w:lang w:eastAsia="pl-PL"/>
        </w:rPr>
        <w:t xml:space="preserve"> § 8</w:t>
      </w:r>
      <w:r w:rsidRPr="00A31B6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C90DFE" w:rsidRPr="00A31B62" w:rsidRDefault="00C90DFE">
      <w:pPr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1B62">
        <w:rPr>
          <w:rFonts w:ascii="Arial" w:hAnsi="Arial" w:cs="Arial"/>
          <w:bCs/>
          <w:sz w:val="24"/>
          <w:szCs w:val="24"/>
        </w:rPr>
        <w:t>a)</w:t>
      </w:r>
      <w:r w:rsidR="005C41F7" w:rsidRPr="00A31B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349A0" w:rsidRPr="00A31B62">
        <w:rPr>
          <w:rFonts w:ascii="Arial" w:eastAsia="Times New Roman" w:hAnsi="Arial" w:cs="Arial"/>
          <w:sz w:val="24"/>
          <w:szCs w:val="24"/>
          <w:lang w:eastAsia="pl-PL"/>
        </w:rPr>
        <w:t>po</w:t>
      </w:r>
      <w:r w:rsidRPr="00A31B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C41F7" w:rsidRPr="00A31B62">
        <w:rPr>
          <w:rFonts w:ascii="Arial" w:eastAsia="Times New Roman" w:hAnsi="Arial" w:cs="Arial"/>
          <w:sz w:val="24"/>
          <w:szCs w:val="24"/>
          <w:lang w:eastAsia="pl-PL"/>
        </w:rPr>
        <w:t xml:space="preserve">ust. 1 dodaje się </w:t>
      </w:r>
      <w:r w:rsidR="006C05C2" w:rsidRPr="00A31B62">
        <w:rPr>
          <w:rFonts w:ascii="Arial" w:eastAsia="Times New Roman" w:hAnsi="Arial" w:cs="Arial"/>
          <w:sz w:val="24"/>
          <w:szCs w:val="24"/>
          <w:lang w:eastAsia="pl-PL"/>
        </w:rPr>
        <w:t xml:space="preserve">ust. 1a </w:t>
      </w:r>
      <w:r w:rsidRPr="00A31B62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5C41F7" w:rsidRPr="00A31B62">
        <w:rPr>
          <w:rFonts w:ascii="Arial" w:eastAsia="Times New Roman" w:hAnsi="Arial" w:cs="Arial"/>
          <w:sz w:val="24"/>
          <w:szCs w:val="24"/>
          <w:lang w:eastAsia="pl-PL"/>
        </w:rPr>
        <w:t xml:space="preserve"> brzmieniu: </w:t>
      </w:r>
    </w:p>
    <w:p w:rsidR="00C90DFE" w:rsidRPr="00A31B62" w:rsidRDefault="005C41F7">
      <w:pPr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1B62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EF3D0E" w:rsidRPr="00A31B62">
        <w:rPr>
          <w:rFonts w:ascii="Arial" w:eastAsia="Times New Roman" w:hAnsi="Arial" w:cs="Arial"/>
          <w:sz w:val="24"/>
          <w:szCs w:val="24"/>
          <w:lang w:eastAsia="pl-PL"/>
        </w:rPr>
        <w:t>1a.</w:t>
      </w:r>
      <w:r w:rsidR="00C90DFE" w:rsidRPr="00A31B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D0E" w:rsidRPr="00A31B62">
        <w:rPr>
          <w:rFonts w:ascii="Arial" w:eastAsia="Times New Roman" w:hAnsi="Arial" w:cs="Arial"/>
          <w:sz w:val="24"/>
          <w:szCs w:val="24"/>
          <w:lang w:eastAsia="pl-PL"/>
        </w:rPr>
        <w:t xml:space="preserve">Dyrektor oddziału wojewódzkiego Funduszu zawiera umowę </w:t>
      </w:r>
      <w:r w:rsidR="00560507" w:rsidRPr="00A31B62">
        <w:rPr>
          <w:rFonts w:ascii="Arial" w:eastAsia="Times New Roman" w:hAnsi="Arial" w:cs="Arial"/>
          <w:sz w:val="24"/>
          <w:szCs w:val="24"/>
          <w:lang w:eastAsia="pl-PL"/>
        </w:rPr>
        <w:t xml:space="preserve">z jednym świadczeniodawcą </w:t>
      </w:r>
      <w:r w:rsidRPr="00A31B62">
        <w:rPr>
          <w:rFonts w:ascii="Arial" w:eastAsia="Times New Roman" w:hAnsi="Arial" w:cs="Arial"/>
          <w:sz w:val="24"/>
          <w:szCs w:val="24"/>
          <w:lang w:eastAsia="pl-PL"/>
        </w:rPr>
        <w:t xml:space="preserve">udzielającym świadczeń w dentobusie na </w:t>
      </w:r>
      <w:r w:rsidR="00EF3D0E" w:rsidRPr="00A31B62">
        <w:rPr>
          <w:rFonts w:ascii="Arial" w:eastAsia="Times New Roman" w:hAnsi="Arial" w:cs="Arial"/>
          <w:sz w:val="24"/>
          <w:szCs w:val="24"/>
          <w:lang w:eastAsia="pl-PL"/>
        </w:rPr>
        <w:t xml:space="preserve">obszarze danego </w:t>
      </w:r>
      <w:r w:rsidRPr="00A31B62">
        <w:rPr>
          <w:rFonts w:ascii="Arial" w:eastAsia="Times New Roman" w:hAnsi="Arial" w:cs="Arial"/>
          <w:sz w:val="24"/>
          <w:szCs w:val="24"/>
          <w:lang w:eastAsia="pl-PL"/>
        </w:rPr>
        <w:t>województwa</w:t>
      </w:r>
      <w:r w:rsidR="00EF3D0E" w:rsidRPr="00A31B6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A31B62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C90DFE" w:rsidRPr="00A31B6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3F3F42" w:rsidRPr="00A31B62" w:rsidRDefault="00C90DFE">
      <w:pPr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1B62">
        <w:rPr>
          <w:rFonts w:ascii="Arial" w:eastAsia="Times New Roman" w:hAnsi="Arial" w:cs="Arial"/>
          <w:sz w:val="24"/>
          <w:szCs w:val="24"/>
          <w:lang w:eastAsia="pl-PL"/>
        </w:rPr>
        <w:t>b)</w:t>
      </w:r>
      <w:r w:rsidR="00EF3D0E" w:rsidRPr="00A31B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31B62">
        <w:rPr>
          <w:rFonts w:ascii="Arial" w:eastAsia="Times New Roman" w:hAnsi="Arial" w:cs="Arial"/>
          <w:sz w:val="24"/>
          <w:szCs w:val="24"/>
          <w:lang w:eastAsia="pl-PL"/>
        </w:rPr>
        <w:t>ust. 3 otrzymuje brzmienie:</w:t>
      </w:r>
    </w:p>
    <w:p w:rsidR="00C90DFE" w:rsidRPr="00A31B62" w:rsidRDefault="00C90DFE">
      <w:pPr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1B62">
        <w:rPr>
          <w:rFonts w:ascii="Arial" w:eastAsia="Times New Roman" w:hAnsi="Arial" w:cs="Arial"/>
          <w:sz w:val="24"/>
          <w:szCs w:val="24"/>
          <w:lang w:eastAsia="pl-PL"/>
        </w:rPr>
        <w:t>„3.</w:t>
      </w:r>
      <w:r w:rsidRPr="00A31B62">
        <w:rPr>
          <w:rFonts w:ascii="Arial" w:hAnsi="Arial" w:cs="Arial"/>
          <w:bCs/>
          <w:sz w:val="24"/>
          <w:szCs w:val="24"/>
        </w:rPr>
        <w:t xml:space="preserve"> </w:t>
      </w:r>
      <w:r w:rsidRPr="00A31B6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7B2E91" w:rsidRPr="00A31B6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uzasadnionych </w:t>
      </w:r>
      <w:r w:rsidR="00D012D2">
        <w:rPr>
          <w:rFonts w:ascii="Arial" w:eastAsia="Times New Roman" w:hAnsi="Arial" w:cs="Arial"/>
          <w:bCs/>
          <w:sz w:val="24"/>
          <w:szCs w:val="24"/>
          <w:lang w:eastAsia="pl-PL"/>
        </w:rPr>
        <w:t>przypadkach</w:t>
      </w:r>
      <w:r w:rsidR="007B2E91" w:rsidRPr="00A31B62">
        <w:rPr>
          <w:rFonts w:ascii="Arial" w:eastAsia="Times New Roman" w:hAnsi="Arial" w:cs="Arial"/>
          <w:bCs/>
          <w:sz w:val="24"/>
          <w:szCs w:val="24"/>
          <w:lang w:eastAsia="pl-PL"/>
        </w:rPr>
        <w:t>, w</w:t>
      </w:r>
      <w:r w:rsidR="007B2E91" w:rsidRPr="00A31B62">
        <w:rPr>
          <w:rFonts w:ascii="Arial" w:eastAsia="Times New Roman" w:hAnsi="Arial" w:cs="Arial"/>
          <w:sz w:val="24"/>
          <w:szCs w:val="24"/>
          <w:lang w:eastAsia="pl-PL"/>
        </w:rPr>
        <w:t xml:space="preserve"> szczególności związanych z brakiem możliwości zabezpieczenia dostępności do świadczeń, dyrektor oddziału wojewódzkiego Funduszu może odstąpić od zasad określonych w ust. 1 oraz ustalić inną wartość etatu przeliczeniowe</w:t>
      </w:r>
      <w:r w:rsidR="00035A8D" w:rsidRPr="00A31B62">
        <w:rPr>
          <w:rFonts w:ascii="Arial" w:eastAsia="Times New Roman" w:hAnsi="Arial" w:cs="Arial"/>
          <w:sz w:val="24"/>
          <w:szCs w:val="24"/>
          <w:lang w:eastAsia="pl-PL"/>
        </w:rPr>
        <w:t>go niż wielkość kalkulacyjna, z </w:t>
      </w:r>
      <w:r w:rsidR="007B2E91" w:rsidRPr="00A31B62">
        <w:rPr>
          <w:rFonts w:ascii="Arial" w:eastAsia="Times New Roman" w:hAnsi="Arial" w:cs="Arial"/>
          <w:sz w:val="24"/>
          <w:szCs w:val="24"/>
          <w:lang w:eastAsia="pl-PL"/>
        </w:rPr>
        <w:t xml:space="preserve">uwzględnieniem dostosowania harmonogramu pracy proporcjonalnie do zasady, </w:t>
      </w:r>
      <w:r w:rsidR="00B02860" w:rsidRPr="00A31B62">
        <w:rPr>
          <w:rFonts w:ascii="Arial" w:eastAsia="Times New Roman" w:hAnsi="Arial" w:cs="Arial"/>
          <w:sz w:val="24"/>
          <w:szCs w:val="24"/>
          <w:lang w:eastAsia="pl-PL"/>
        </w:rPr>
        <w:t>o której mowa w § 2 ust.</w:t>
      </w:r>
      <w:r w:rsidR="003D2489" w:rsidRPr="00A31B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02860" w:rsidRPr="00A31B62">
        <w:rPr>
          <w:rFonts w:ascii="Arial" w:eastAsia="Times New Roman" w:hAnsi="Arial" w:cs="Arial"/>
          <w:sz w:val="24"/>
          <w:szCs w:val="24"/>
          <w:lang w:eastAsia="pl-PL"/>
        </w:rPr>
        <w:t xml:space="preserve">1 pkt 8 (nie </w:t>
      </w:r>
      <w:r w:rsidR="00035A8D" w:rsidRPr="00A31B62">
        <w:rPr>
          <w:rFonts w:ascii="Arial" w:eastAsia="Times New Roman" w:hAnsi="Arial" w:cs="Arial"/>
          <w:sz w:val="24"/>
          <w:szCs w:val="24"/>
          <w:lang w:eastAsia="pl-PL"/>
        </w:rPr>
        <w:t>dotyczy świadczeń udzielanych w </w:t>
      </w:r>
      <w:r w:rsidR="00B02860" w:rsidRPr="00A31B62">
        <w:rPr>
          <w:rFonts w:ascii="Arial" w:eastAsia="Times New Roman" w:hAnsi="Arial" w:cs="Arial"/>
          <w:sz w:val="24"/>
          <w:szCs w:val="24"/>
          <w:lang w:eastAsia="pl-PL"/>
        </w:rPr>
        <w:t>dentobusie).</w:t>
      </w:r>
      <w:r w:rsidRPr="00A31B62">
        <w:rPr>
          <w:rFonts w:ascii="Arial" w:eastAsia="Times New Roman" w:hAnsi="Arial" w:cs="Arial"/>
          <w:sz w:val="24"/>
          <w:szCs w:val="24"/>
          <w:lang w:eastAsia="pl-PL"/>
        </w:rPr>
        <w:t>”;</w:t>
      </w:r>
    </w:p>
    <w:p w:rsidR="00C90DFE" w:rsidRPr="00A31B62" w:rsidRDefault="00C90DFE">
      <w:pPr>
        <w:spacing w:after="0" w:line="360" w:lineRule="auto"/>
        <w:ind w:left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31B62">
        <w:rPr>
          <w:rFonts w:ascii="Arial" w:eastAsia="Times New Roman" w:hAnsi="Arial" w:cs="Arial"/>
          <w:sz w:val="24"/>
          <w:szCs w:val="24"/>
          <w:lang w:eastAsia="pl-PL"/>
        </w:rPr>
        <w:t xml:space="preserve">3) </w:t>
      </w:r>
      <w:r w:rsidRPr="00A31B62">
        <w:rPr>
          <w:rFonts w:ascii="Arial" w:eastAsia="Times New Roman" w:hAnsi="Arial" w:cs="Arial"/>
          <w:bCs/>
          <w:sz w:val="24"/>
          <w:szCs w:val="24"/>
          <w:lang w:eastAsia="pl-PL"/>
        </w:rPr>
        <w:t>w</w:t>
      </w:r>
      <w:r w:rsidR="005C41F7" w:rsidRPr="00A31B6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§ 10 dodaje się </w:t>
      </w:r>
      <w:r w:rsidRPr="00A31B62">
        <w:rPr>
          <w:rFonts w:ascii="Arial" w:eastAsia="Times New Roman" w:hAnsi="Arial" w:cs="Arial"/>
          <w:bCs/>
          <w:sz w:val="24"/>
          <w:szCs w:val="24"/>
          <w:lang w:eastAsia="pl-PL"/>
        </w:rPr>
        <w:t>ust.</w:t>
      </w:r>
      <w:r w:rsidR="00222F75" w:rsidRPr="00A31B6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5C41F7" w:rsidRPr="00A31B6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3 </w:t>
      </w:r>
      <w:r w:rsidR="00222F75" w:rsidRPr="00A31B62">
        <w:rPr>
          <w:rFonts w:ascii="Arial" w:eastAsia="Times New Roman" w:hAnsi="Arial" w:cs="Arial"/>
          <w:bCs/>
          <w:sz w:val="24"/>
          <w:szCs w:val="24"/>
          <w:lang w:eastAsia="pl-PL"/>
        </w:rPr>
        <w:t>-</w:t>
      </w:r>
      <w:r w:rsidRPr="00A31B6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222F75" w:rsidRPr="00A31B62">
        <w:rPr>
          <w:rFonts w:ascii="Arial" w:eastAsia="Times New Roman" w:hAnsi="Arial" w:cs="Arial"/>
          <w:bCs/>
          <w:sz w:val="24"/>
          <w:szCs w:val="24"/>
          <w:lang w:eastAsia="pl-PL"/>
        </w:rPr>
        <w:t>5</w:t>
      </w:r>
      <w:r w:rsidRPr="00A31B6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</w:t>
      </w:r>
      <w:r w:rsidR="005C41F7" w:rsidRPr="00A31B6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brzmieniu</w:t>
      </w:r>
      <w:r w:rsidRPr="00A31B62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p w:rsidR="00222F75" w:rsidRPr="00A31B62" w:rsidRDefault="00B02860">
      <w:pPr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1B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F6F78" w:rsidRPr="00A31B62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C90DFE" w:rsidRPr="00A31B62">
        <w:rPr>
          <w:rFonts w:ascii="Arial" w:eastAsia="Times New Roman" w:hAnsi="Arial" w:cs="Arial"/>
          <w:sz w:val="24"/>
          <w:szCs w:val="24"/>
          <w:lang w:eastAsia="pl-PL"/>
        </w:rPr>
        <w:t xml:space="preserve">3. </w:t>
      </w:r>
      <w:r w:rsidRPr="00A31B62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222F75" w:rsidRPr="00A31B62">
        <w:rPr>
          <w:rFonts w:ascii="Arial" w:eastAsia="Times New Roman" w:hAnsi="Arial" w:cs="Arial"/>
          <w:sz w:val="24"/>
          <w:szCs w:val="24"/>
          <w:lang w:eastAsia="pl-PL"/>
        </w:rPr>
        <w:t xml:space="preserve">celu udzielania </w:t>
      </w:r>
      <w:r w:rsidRPr="00A31B62">
        <w:rPr>
          <w:rFonts w:ascii="Arial" w:eastAsia="Times New Roman" w:hAnsi="Arial" w:cs="Arial"/>
          <w:sz w:val="24"/>
          <w:szCs w:val="24"/>
          <w:lang w:eastAsia="pl-PL"/>
        </w:rPr>
        <w:t xml:space="preserve">świadczeń w dentobusie, świadczeniodawca przedstawia </w:t>
      </w:r>
      <w:r w:rsidR="00222F75" w:rsidRPr="00A31B62">
        <w:rPr>
          <w:rFonts w:ascii="Arial" w:eastAsia="Times New Roman" w:hAnsi="Arial" w:cs="Arial"/>
          <w:sz w:val="24"/>
          <w:szCs w:val="24"/>
          <w:lang w:eastAsia="pl-PL"/>
        </w:rPr>
        <w:t xml:space="preserve">dyrektorowi oddziału wojewódzkiego Funduszu w terminie </w:t>
      </w:r>
      <w:r w:rsidRPr="00A31B62">
        <w:rPr>
          <w:rFonts w:ascii="Arial" w:eastAsia="Times New Roman" w:hAnsi="Arial" w:cs="Arial"/>
          <w:sz w:val="24"/>
          <w:szCs w:val="24"/>
          <w:lang w:eastAsia="pl-PL"/>
        </w:rPr>
        <w:t>do 15</w:t>
      </w:r>
      <w:r w:rsidR="00184A9C" w:rsidRPr="00A31B6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A31B62">
        <w:rPr>
          <w:rFonts w:ascii="Arial" w:eastAsia="Times New Roman" w:hAnsi="Arial" w:cs="Arial"/>
          <w:sz w:val="24"/>
          <w:szCs w:val="24"/>
          <w:lang w:eastAsia="pl-PL"/>
        </w:rPr>
        <w:t xml:space="preserve"> dnia każdego miesiąca </w:t>
      </w:r>
      <w:r w:rsidR="00222F75" w:rsidRPr="00A31B62">
        <w:rPr>
          <w:rFonts w:ascii="Arial" w:eastAsia="Times New Roman" w:hAnsi="Arial" w:cs="Arial"/>
          <w:sz w:val="24"/>
          <w:szCs w:val="24"/>
          <w:lang w:eastAsia="pl-PL"/>
        </w:rPr>
        <w:t>poprzedzającego miesiąc</w:t>
      </w:r>
      <w:r w:rsidR="003D2489" w:rsidRPr="00A31B6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222F75" w:rsidRPr="00A31B62">
        <w:rPr>
          <w:rFonts w:ascii="Arial" w:eastAsia="Times New Roman" w:hAnsi="Arial" w:cs="Arial"/>
          <w:sz w:val="24"/>
          <w:szCs w:val="24"/>
          <w:lang w:eastAsia="pl-PL"/>
        </w:rPr>
        <w:t xml:space="preserve"> w którym będą udzielane świadczenia </w:t>
      </w:r>
      <w:r w:rsidR="00AB7BA9" w:rsidRPr="00A31B62">
        <w:rPr>
          <w:rFonts w:ascii="Arial" w:eastAsia="Times New Roman" w:hAnsi="Arial" w:cs="Arial"/>
          <w:sz w:val="24"/>
          <w:szCs w:val="24"/>
          <w:lang w:eastAsia="pl-PL"/>
        </w:rPr>
        <w:t>propozycję miejsc postojów dentobus</w:t>
      </w:r>
      <w:r w:rsidR="003D2489" w:rsidRPr="00A31B62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222F75" w:rsidRPr="00A31B6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C6D08" w:rsidRPr="00A31B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3C6D08" w:rsidRPr="00A31B62" w:rsidRDefault="00222F75">
      <w:pPr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1B62">
        <w:rPr>
          <w:rFonts w:ascii="Arial" w:eastAsia="Times New Roman" w:hAnsi="Arial" w:cs="Arial"/>
          <w:sz w:val="24"/>
          <w:szCs w:val="24"/>
          <w:lang w:eastAsia="pl-PL"/>
        </w:rPr>
        <w:t>4. P</w:t>
      </w:r>
      <w:r w:rsidR="007A6249" w:rsidRPr="00A31B62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A31B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B7BA9" w:rsidRPr="00A31B62">
        <w:rPr>
          <w:rFonts w:ascii="Arial" w:eastAsia="Times New Roman" w:hAnsi="Arial" w:cs="Arial"/>
          <w:sz w:val="24"/>
          <w:szCs w:val="24"/>
          <w:lang w:eastAsia="pl-PL"/>
        </w:rPr>
        <w:t>zaakceptowaniu</w:t>
      </w:r>
      <w:r w:rsidR="007A6249" w:rsidRPr="00A31B62">
        <w:rPr>
          <w:rFonts w:ascii="Arial" w:eastAsia="Times New Roman" w:hAnsi="Arial" w:cs="Arial"/>
          <w:sz w:val="24"/>
          <w:szCs w:val="24"/>
          <w:lang w:eastAsia="pl-PL"/>
        </w:rPr>
        <w:t xml:space="preserve"> przez</w:t>
      </w:r>
      <w:r w:rsidR="00AB7BA9" w:rsidRPr="00A31B62">
        <w:rPr>
          <w:rFonts w:ascii="Arial" w:eastAsia="Times New Roman" w:hAnsi="Arial" w:cs="Arial"/>
          <w:sz w:val="24"/>
          <w:szCs w:val="24"/>
          <w:lang w:eastAsia="pl-PL"/>
        </w:rPr>
        <w:t xml:space="preserve"> dyrektor</w:t>
      </w:r>
      <w:r w:rsidR="007A6249" w:rsidRPr="00A31B62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AB7BA9" w:rsidRPr="00A31B62">
        <w:rPr>
          <w:rFonts w:ascii="Arial" w:eastAsia="Times New Roman" w:hAnsi="Arial" w:cs="Arial"/>
          <w:sz w:val="24"/>
          <w:szCs w:val="24"/>
          <w:lang w:eastAsia="pl-PL"/>
        </w:rPr>
        <w:t xml:space="preserve"> oddziału wojewódzkiego </w:t>
      </w:r>
      <w:r w:rsidR="007A6249" w:rsidRPr="00A31B62">
        <w:rPr>
          <w:rFonts w:ascii="Arial" w:eastAsia="Times New Roman" w:hAnsi="Arial" w:cs="Arial"/>
          <w:sz w:val="24"/>
          <w:szCs w:val="24"/>
          <w:lang w:eastAsia="pl-PL"/>
        </w:rPr>
        <w:t xml:space="preserve">Funduszu propozycji, o której mowa w ust. 3, </w:t>
      </w:r>
      <w:r w:rsidR="00AB7BA9" w:rsidRPr="00A31B62">
        <w:rPr>
          <w:rFonts w:ascii="Arial" w:eastAsia="Times New Roman" w:hAnsi="Arial" w:cs="Arial"/>
          <w:sz w:val="24"/>
          <w:szCs w:val="24"/>
          <w:lang w:eastAsia="pl-PL"/>
        </w:rPr>
        <w:t>na stronie internetowej oddziału wojewódzkiego</w:t>
      </w:r>
      <w:r w:rsidR="007A6249" w:rsidRPr="00A31B62">
        <w:rPr>
          <w:rFonts w:ascii="Arial" w:eastAsia="Times New Roman" w:hAnsi="Arial" w:cs="Arial"/>
          <w:sz w:val="24"/>
          <w:szCs w:val="24"/>
          <w:lang w:eastAsia="pl-PL"/>
        </w:rPr>
        <w:t xml:space="preserve"> zamieszcza się harmonogram postojów dentobus</w:t>
      </w:r>
      <w:r w:rsidR="00D012D2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832EA" w:rsidRPr="00A31B62">
        <w:rPr>
          <w:rFonts w:ascii="Arial" w:eastAsia="Times New Roman" w:hAnsi="Arial" w:cs="Arial"/>
          <w:sz w:val="24"/>
          <w:szCs w:val="24"/>
          <w:lang w:eastAsia="pl-PL"/>
        </w:rPr>
        <w:t xml:space="preserve"> obowiązujący na obszarze danego województwa</w:t>
      </w:r>
      <w:r w:rsidR="003D2489" w:rsidRPr="00A31B6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C6D08" w:rsidRPr="00A31B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B02860" w:rsidRPr="00A31B62" w:rsidRDefault="007A6249" w:rsidP="000A7477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1B62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3D2489" w:rsidRPr="00A31B6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C1125C" w:rsidRPr="00A31B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90DFE" w:rsidRPr="00A31B62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3C6D08" w:rsidRPr="00A31B62">
        <w:rPr>
          <w:rFonts w:ascii="Arial" w:eastAsia="Times New Roman" w:hAnsi="Arial" w:cs="Arial"/>
          <w:sz w:val="24"/>
          <w:szCs w:val="24"/>
          <w:lang w:eastAsia="pl-PL"/>
        </w:rPr>
        <w:t xml:space="preserve">zór </w:t>
      </w:r>
      <w:r w:rsidR="00C90DFE" w:rsidRPr="00A31B62">
        <w:rPr>
          <w:rFonts w:ascii="Arial" w:eastAsia="Times New Roman" w:hAnsi="Arial" w:cs="Arial"/>
          <w:sz w:val="24"/>
          <w:szCs w:val="24"/>
          <w:lang w:eastAsia="pl-PL"/>
        </w:rPr>
        <w:t>harmonorgamu postojów dentobus</w:t>
      </w:r>
      <w:r w:rsidR="003D2489" w:rsidRPr="00A31B62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C90DFE" w:rsidRPr="00A31B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84A9C" w:rsidRPr="00A31B62">
        <w:rPr>
          <w:rFonts w:ascii="Arial" w:eastAsia="Times New Roman" w:hAnsi="Arial" w:cs="Arial"/>
          <w:sz w:val="24"/>
          <w:szCs w:val="24"/>
          <w:lang w:eastAsia="pl-PL"/>
        </w:rPr>
        <w:t>określony</w:t>
      </w:r>
      <w:r w:rsidR="00C90DFE" w:rsidRPr="00A31B62">
        <w:rPr>
          <w:rFonts w:ascii="Arial" w:eastAsia="Times New Roman" w:hAnsi="Arial" w:cs="Arial"/>
          <w:sz w:val="24"/>
          <w:szCs w:val="24"/>
          <w:lang w:eastAsia="pl-PL"/>
        </w:rPr>
        <w:t xml:space="preserve"> jest w </w:t>
      </w:r>
      <w:r w:rsidR="003C6D08" w:rsidRPr="00A31B62">
        <w:rPr>
          <w:rFonts w:ascii="Arial" w:eastAsia="Times New Roman" w:hAnsi="Arial" w:cs="Arial"/>
          <w:sz w:val="24"/>
          <w:szCs w:val="24"/>
          <w:lang w:eastAsia="pl-PL"/>
        </w:rPr>
        <w:t>załącznik</w:t>
      </w:r>
      <w:r w:rsidR="00C90DFE" w:rsidRPr="00A31B62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3C6D08" w:rsidRPr="00A31B62">
        <w:rPr>
          <w:rFonts w:ascii="Arial" w:eastAsia="Times New Roman" w:hAnsi="Arial" w:cs="Arial"/>
          <w:sz w:val="24"/>
          <w:szCs w:val="24"/>
          <w:lang w:eastAsia="pl-PL"/>
        </w:rPr>
        <w:t xml:space="preserve"> nr 6 do umowy.</w:t>
      </w:r>
      <w:r w:rsidR="00184A9C" w:rsidRPr="00A31B62">
        <w:rPr>
          <w:rFonts w:ascii="Arial" w:eastAsia="Times New Roman" w:hAnsi="Arial" w:cs="Arial"/>
          <w:sz w:val="24"/>
          <w:szCs w:val="24"/>
          <w:lang w:eastAsia="pl-PL"/>
        </w:rPr>
        <w:t>”;</w:t>
      </w:r>
    </w:p>
    <w:p w:rsidR="00AB7BA9" w:rsidRPr="00D157BD" w:rsidRDefault="00184A9C" w:rsidP="00D157BD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31B62">
        <w:rPr>
          <w:rFonts w:ascii="Arial" w:eastAsia="Times New Roman" w:hAnsi="Arial" w:cs="Arial"/>
          <w:sz w:val="24"/>
          <w:szCs w:val="24"/>
          <w:lang w:eastAsia="pl-PL"/>
        </w:rPr>
        <w:t xml:space="preserve">4) </w:t>
      </w:r>
      <w:r w:rsidR="005C41F7" w:rsidRPr="00A31B6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A31B6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</w:t>
      </w:r>
      <w:r w:rsidR="005C41F7" w:rsidRPr="00A31B62">
        <w:rPr>
          <w:rFonts w:ascii="Arial" w:eastAsia="Times New Roman" w:hAnsi="Arial" w:cs="Arial"/>
          <w:bCs/>
          <w:sz w:val="24"/>
          <w:szCs w:val="24"/>
          <w:lang w:eastAsia="pl-PL"/>
        </w:rPr>
        <w:t>§</w:t>
      </w:r>
      <w:r w:rsidR="003D2489" w:rsidRPr="00A31B6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7B2E91" w:rsidRPr="00A31B62">
        <w:rPr>
          <w:rFonts w:ascii="Arial" w:eastAsia="Times New Roman" w:hAnsi="Arial" w:cs="Arial"/>
          <w:bCs/>
          <w:sz w:val="24"/>
          <w:szCs w:val="24"/>
          <w:lang w:eastAsia="pl-PL"/>
        </w:rPr>
        <w:t>12</w:t>
      </w:r>
      <w:r w:rsidR="00D157B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A31B6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ust. 1 </w:t>
      </w:r>
      <w:r w:rsidR="005C41F7" w:rsidRPr="00A31B62">
        <w:rPr>
          <w:rFonts w:ascii="Arial" w:eastAsia="Times New Roman" w:hAnsi="Arial" w:cs="Arial"/>
          <w:bCs/>
          <w:sz w:val="24"/>
          <w:szCs w:val="24"/>
          <w:lang w:eastAsia="pl-PL"/>
        </w:rPr>
        <w:t>dodaje się pkt 4 w brzmieniu:</w:t>
      </w:r>
    </w:p>
    <w:p w:rsidR="00E91160" w:rsidRDefault="005C41F7" w:rsidP="000A7477">
      <w:pPr>
        <w:spacing w:after="0" w:line="360" w:lineRule="auto"/>
        <w:ind w:left="6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1B62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AB7BA9" w:rsidRPr="00A31B62">
        <w:rPr>
          <w:rFonts w:ascii="Arial" w:eastAsia="Times New Roman" w:hAnsi="Arial" w:cs="Arial"/>
          <w:sz w:val="24"/>
          <w:szCs w:val="24"/>
          <w:lang w:eastAsia="pl-PL"/>
        </w:rPr>
        <w:t xml:space="preserve">4) ryczałt miesięczny </w:t>
      </w:r>
      <w:r w:rsidR="00765D9A" w:rsidRPr="00A31B62">
        <w:rPr>
          <w:rFonts w:ascii="Arial" w:eastAsia="Times New Roman" w:hAnsi="Arial" w:cs="Arial"/>
          <w:sz w:val="24"/>
          <w:szCs w:val="24"/>
          <w:lang w:eastAsia="pl-PL"/>
        </w:rPr>
        <w:t xml:space="preserve">w dentobusie </w:t>
      </w:r>
      <w:r w:rsidR="00AB7BA9" w:rsidRPr="00A31B62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3D2489" w:rsidRPr="00A31B62">
        <w:rPr>
          <w:rFonts w:ascii="Arial" w:eastAsia="Times New Roman" w:hAnsi="Arial" w:cs="Arial"/>
          <w:sz w:val="24"/>
          <w:szCs w:val="24"/>
          <w:lang w:eastAsia="pl-PL"/>
        </w:rPr>
        <w:t>środki przeznaczone</w:t>
      </w:r>
      <w:r w:rsidR="00AB7BA9" w:rsidRPr="00A31B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D2489" w:rsidRPr="00A31B62">
        <w:rPr>
          <w:rFonts w:ascii="Arial" w:eastAsia="Times New Roman" w:hAnsi="Arial" w:cs="Arial"/>
          <w:sz w:val="24"/>
          <w:szCs w:val="24"/>
          <w:lang w:eastAsia="pl-PL"/>
        </w:rPr>
        <w:t xml:space="preserve">na finansowanie kosztów stałych gotowości do udzielania świadczeń </w:t>
      </w:r>
      <w:r w:rsidRPr="00A31B62">
        <w:rPr>
          <w:rFonts w:ascii="Arial" w:eastAsia="Times New Roman" w:hAnsi="Arial" w:cs="Arial"/>
          <w:sz w:val="24"/>
          <w:szCs w:val="24"/>
          <w:lang w:eastAsia="pl-PL"/>
        </w:rPr>
        <w:t>w okresie jednego miesiąca</w:t>
      </w:r>
      <w:r w:rsidR="00AB7BA9" w:rsidRPr="00A31B62">
        <w:rPr>
          <w:rFonts w:ascii="Arial" w:eastAsia="Times New Roman" w:hAnsi="Arial" w:cs="Arial"/>
          <w:sz w:val="24"/>
          <w:szCs w:val="24"/>
          <w:lang w:eastAsia="pl-PL"/>
        </w:rPr>
        <w:t>) oraz cena jednostki rozliczeniowej</w:t>
      </w:r>
      <w:r w:rsidRPr="00A31B62">
        <w:rPr>
          <w:rFonts w:ascii="Arial" w:eastAsia="Times New Roman" w:hAnsi="Arial" w:cs="Arial"/>
          <w:sz w:val="24"/>
          <w:szCs w:val="24"/>
          <w:lang w:eastAsia="pl-PL"/>
        </w:rPr>
        <w:t xml:space="preserve"> (punkt)</w:t>
      </w:r>
      <w:r w:rsidR="00AF6F78" w:rsidRPr="00A31B62">
        <w:rPr>
          <w:rFonts w:ascii="Arial" w:eastAsia="Times New Roman" w:hAnsi="Arial" w:cs="Arial"/>
          <w:sz w:val="24"/>
          <w:szCs w:val="24"/>
          <w:lang w:eastAsia="pl-PL"/>
        </w:rPr>
        <w:t xml:space="preserve"> – w odniesieniu do świadczeń udzielanych w dentobusie.</w:t>
      </w:r>
      <w:r w:rsidR="00184A9C" w:rsidRPr="00A31B62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D157B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560507" w:rsidRPr="00A31B62" w:rsidRDefault="00184A9C" w:rsidP="000A7477">
      <w:pPr>
        <w:spacing w:after="0" w:line="360" w:lineRule="auto"/>
        <w:ind w:left="600"/>
        <w:jc w:val="both"/>
        <w:rPr>
          <w:rFonts w:ascii="Arial" w:hAnsi="Arial" w:cs="Arial"/>
          <w:bCs/>
          <w:sz w:val="24"/>
          <w:szCs w:val="24"/>
        </w:rPr>
      </w:pPr>
      <w:r w:rsidRPr="00A31B6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5)</w:t>
      </w:r>
      <w:r w:rsidR="00AB7BA9" w:rsidRPr="00A31B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31B62">
        <w:rPr>
          <w:rFonts w:ascii="Arial" w:hAnsi="Arial" w:cs="Arial"/>
          <w:bCs/>
          <w:sz w:val="24"/>
          <w:szCs w:val="24"/>
        </w:rPr>
        <w:t>z</w:t>
      </w:r>
      <w:r w:rsidR="00560507" w:rsidRPr="00A31B62">
        <w:rPr>
          <w:rFonts w:ascii="Arial" w:hAnsi="Arial" w:cs="Arial"/>
          <w:bCs/>
          <w:sz w:val="24"/>
          <w:szCs w:val="24"/>
        </w:rPr>
        <w:t>ałącznik nr 1 do zarządzenia otrzymuje brzmienie określone w załączniku</w:t>
      </w:r>
      <w:r w:rsidR="00640636" w:rsidRPr="00A31B62">
        <w:rPr>
          <w:rFonts w:ascii="Arial" w:hAnsi="Arial" w:cs="Arial"/>
          <w:bCs/>
          <w:sz w:val="24"/>
          <w:szCs w:val="24"/>
        </w:rPr>
        <w:t xml:space="preserve"> </w:t>
      </w:r>
      <w:r w:rsidR="00560507" w:rsidRPr="00A31B62">
        <w:rPr>
          <w:rFonts w:ascii="Arial" w:hAnsi="Arial" w:cs="Arial"/>
          <w:bCs/>
          <w:sz w:val="24"/>
          <w:szCs w:val="24"/>
        </w:rPr>
        <w:t>nr 1</w:t>
      </w:r>
      <w:r w:rsidR="00640636" w:rsidRPr="00A31B62">
        <w:rPr>
          <w:rFonts w:ascii="Arial" w:hAnsi="Arial" w:cs="Arial"/>
          <w:bCs/>
          <w:sz w:val="24"/>
          <w:szCs w:val="24"/>
        </w:rPr>
        <w:t xml:space="preserve"> </w:t>
      </w:r>
      <w:r w:rsidRPr="00A31B62">
        <w:rPr>
          <w:rFonts w:ascii="Arial" w:hAnsi="Arial" w:cs="Arial"/>
          <w:bCs/>
          <w:sz w:val="24"/>
          <w:szCs w:val="24"/>
        </w:rPr>
        <w:t>do niniejszego zarządzenia</w:t>
      </w:r>
      <w:r w:rsidR="002318CF" w:rsidRPr="00A31B62">
        <w:rPr>
          <w:rFonts w:ascii="Arial" w:hAnsi="Arial" w:cs="Arial"/>
          <w:bCs/>
          <w:sz w:val="24"/>
          <w:szCs w:val="24"/>
        </w:rPr>
        <w:t>;</w:t>
      </w:r>
    </w:p>
    <w:p w:rsidR="00560507" w:rsidRPr="00A31B62" w:rsidRDefault="002318CF" w:rsidP="000A7477">
      <w:pPr>
        <w:spacing w:after="0" w:line="360" w:lineRule="auto"/>
        <w:ind w:left="600"/>
        <w:jc w:val="both"/>
        <w:rPr>
          <w:rFonts w:ascii="Arial" w:hAnsi="Arial" w:cs="Arial"/>
          <w:bCs/>
          <w:sz w:val="24"/>
          <w:szCs w:val="24"/>
        </w:rPr>
      </w:pPr>
      <w:r w:rsidRPr="00A31B62">
        <w:rPr>
          <w:rFonts w:ascii="Arial" w:eastAsia="Times New Roman" w:hAnsi="Arial" w:cs="Arial"/>
          <w:sz w:val="24"/>
          <w:szCs w:val="24"/>
          <w:lang w:eastAsia="pl-PL"/>
        </w:rPr>
        <w:t>6)</w:t>
      </w:r>
      <w:r w:rsidR="00764952" w:rsidRPr="00A31B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64952" w:rsidRPr="00A31B62">
        <w:rPr>
          <w:rFonts w:ascii="Arial" w:hAnsi="Arial" w:cs="Arial"/>
          <w:bCs/>
          <w:sz w:val="24"/>
          <w:szCs w:val="24"/>
        </w:rPr>
        <w:t xml:space="preserve">dodaje </w:t>
      </w:r>
      <w:r w:rsidR="00560507" w:rsidRPr="00A31B62">
        <w:rPr>
          <w:rFonts w:ascii="Arial" w:hAnsi="Arial" w:cs="Arial"/>
          <w:bCs/>
          <w:sz w:val="24"/>
          <w:szCs w:val="24"/>
        </w:rPr>
        <w:t>się załącznik nr 6 do umowy</w:t>
      </w:r>
      <w:r w:rsidR="00764952" w:rsidRPr="00A31B62">
        <w:rPr>
          <w:rFonts w:ascii="Arial" w:hAnsi="Arial" w:cs="Arial"/>
          <w:bCs/>
          <w:sz w:val="24"/>
          <w:szCs w:val="24"/>
        </w:rPr>
        <w:t xml:space="preserve"> stanowiącej załącznik nr 2 do</w:t>
      </w:r>
      <w:r w:rsidR="000B6FCF">
        <w:rPr>
          <w:rFonts w:ascii="Arial" w:hAnsi="Arial" w:cs="Arial"/>
          <w:bCs/>
          <w:sz w:val="24"/>
          <w:szCs w:val="24"/>
        </w:rPr>
        <w:t> </w:t>
      </w:r>
      <w:r w:rsidR="00764952" w:rsidRPr="00A31B62">
        <w:rPr>
          <w:rFonts w:ascii="Arial" w:hAnsi="Arial" w:cs="Arial"/>
          <w:bCs/>
          <w:sz w:val="24"/>
          <w:szCs w:val="24"/>
        </w:rPr>
        <w:t>zarządzenia w brzmieniu określonym w załączniku nr 2 do niniejszego zarządzenia.</w:t>
      </w:r>
    </w:p>
    <w:p w:rsidR="007C5848" w:rsidRPr="00A31B62" w:rsidRDefault="00EC7F63" w:rsidP="007C5848">
      <w:pPr>
        <w:spacing w:after="60" w:line="360" w:lineRule="auto"/>
        <w:ind w:firstLine="600"/>
        <w:jc w:val="both"/>
        <w:rPr>
          <w:rFonts w:ascii="Arial" w:eastAsia="Calibri" w:hAnsi="Arial" w:cs="Arial"/>
          <w:spacing w:val="-4"/>
          <w:sz w:val="24"/>
          <w:szCs w:val="24"/>
        </w:rPr>
      </w:pPr>
      <w:r w:rsidRPr="00A31B62">
        <w:rPr>
          <w:rFonts w:ascii="Arial" w:hAnsi="Arial" w:cs="Arial"/>
          <w:b/>
          <w:bCs/>
          <w:sz w:val="24"/>
          <w:szCs w:val="24"/>
        </w:rPr>
        <w:t>§</w:t>
      </w:r>
      <w:r w:rsidR="003F48CC" w:rsidRPr="00A31B62">
        <w:rPr>
          <w:rFonts w:ascii="Arial" w:hAnsi="Arial" w:cs="Arial"/>
          <w:b/>
          <w:bCs/>
          <w:sz w:val="24"/>
          <w:szCs w:val="24"/>
        </w:rPr>
        <w:t xml:space="preserve"> </w:t>
      </w:r>
      <w:r w:rsidR="00E042A9">
        <w:rPr>
          <w:rFonts w:ascii="Arial" w:hAnsi="Arial" w:cs="Arial"/>
          <w:b/>
          <w:bCs/>
          <w:sz w:val="24"/>
          <w:szCs w:val="24"/>
        </w:rPr>
        <w:t>2</w:t>
      </w:r>
      <w:r w:rsidRPr="00A31B62">
        <w:rPr>
          <w:rFonts w:ascii="Arial" w:hAnsi="Arial" w:cs="Arial"/>
          <w:b/>
          <w:bCs/>
          <w:sz w:val="24"/>
          <w:szCs w:val="24"/>
        </w:rPr>
        <w:t xml:space="preserve">. </w:t>
      </w:r>
      <w:r w:rsidR="007C5848" w:rsidRPr="00A31B62">
        <w:rPr>
          <w:rFonts w:ascii="Arial" w:eastAsia="Calibri" w:hAnsi="Arial" w:cs="Arial"/>
          <w:sz w:val="24"/>
          <w:szCs w:val="24"/>
        </w:rPr>
        <w:t>1</w:t>
      </w:r>
      <w:r w:rsidR="007C5848" w:rsidRPr="00A31B62">
        <w:rPr>
          <w:rFonts w:ascii="Arial" w:eastAsia="Calibri" w:hAnsi="Arial" w:cs="Arial"/>
          <w:spacing w:val="-4"/>
          <w:sz w:val="24"/>
          <w:szCs w:val="24"/>
        </w:rPr>
        <w:t>.</w:t>
      </w:r>
      <w:r w:rsidR="007C5848" w:rsidRPr="00A31B62">
        <w:rPr>
          <w:rFonts w:ascii="Arial" w:eastAsia="Calibri" w:hAnsi="Arial" w:cs="Arial"/>
          <w:spacing w:val="-4"/>
        </w:rPr>
        <w:t xml:space="preserve"> </w:t>
      </w:r>
      <w:r w:rsidR="007C5848" w:rsidRPr="00A31B62">
        <w:rPr>
          <w:rFonts w:ascii="Arial" w:eastAsia="Calibri" w:hAnsi="Arial" w:cs="Arial"/>
          <w:spacing w:val="-4"/>
          <w:sz w:val="24"/>
          <w:szCs w:val="24"/>
        </w:rPr>
        <w:t>Dyrektorzy oddziałów wojewódzkich Narodowego Funduszu Zdrowia zobowiązani są do wprowadzenia do postanowień umów zawartych ze</w:t>
      </w:r>
      <w:r w:rsidR="000B6FCF">
        <w:rPr>
          <w:rFonts w:ascii="Arial" w:eastAsia="Calibri" w:hAnsi="Arial" w:cs="Arial"/>
          <w:spacing w:val="-4"/>
          <w:sz w:val="24"/>
          <w:szCs w:val="24"/>
        </w:rPr>
        <w:t> </w:t>
      </w:r>
      <w:r w:rsidR="007C5848" w:rsidRPr="00A31B62">
        <w:rPr>
          <w:rFonts w:ascii="Arial" w:eastAsia="Calibri" w:hAnsi="Arial" w:cs="Arial"/>
          <w:spacing w:val="-4"/>
          <w:sz w:val="24"/>
          <w:szCs w:val="24"/>
        </w:rPr>
        <w:t>świadczeniodawcami zmian wynikających z wejścia w życie niniejszego zarządzenia.</w:t>
      </w:r>
    </w:p>
    <w:p w:rsidR="002C0948" w:rsidRDefault="007C5848" w:rsidP="002C0948">
      <w:pPr>
        <w:spacing w:after="120" w:line="360" w:lineRule="auto"/>
        <w:ind w:firstLine="600"/>
        <w:jc w:val="both"/>
        <w:rPr>
          <w:rFonts w:ascii="Arial" w:eastAsia="Calibri" w:hAnsi="Arial" w:cs="Arial"/>
          <w:spacing w:val="-4"/>
          <w:sz w:val="24"/>
          <w:szCs w:val="24"/>
        </w:rPr>
      </w:pPr>
      <w:r w:rsidRPr="00A31B62">
        <w:rPr>
          <w:rFonts w:ascii="Arial" w:eastAsia="Calibri" w:hAnsi="Arial" w:cs="Arial"/>
          <w:spacing w:val="-4"/>
          <w:sz w:val="24"/>
          <w:szCs w:val="24"/>
        </w:rPr>
        <w:t>2. Przepis ust. 1 stosuje się również do umów zawartych ze świadczeniodawcami po zakończeniu postępowań wszczętych i niezakończonych przed dniem wejścia w życie niniejszego zarządzenia.</w:t>
      </w:r>
    </w:p>
    <w:p w:rsidR="00BB769D" w:rsidRPr="002C0948" w:rsidRDefault="00BB769D" w:rsidP="002C0948">
      <w:pPr>
        <w:spacing w:after="120" w:line="360" w:lineRule="auto"/>
        <w:ind w:firstLine="600"/>
        <w:jc w:val="both"/>
        <w:rPr>
          <w:rFonts w:ascii="Arial" w:eastAsia="Calibri" w:hAnsi="Arial" w:cs="Arial"/>
          <w:spacing w:val="-4"/>
          <w:sz w:val="24"/>
          <w:szCs w:val="24"/>
        </w:rPr>
      </w:pPr>
      <w:r w:rsidRPr="00A31B6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="00E042A9" w:rsidRPr="00A31B62">
        <w:rPr>
          <w:rFonts w:ascii="Arial" w:hAnsi="Arial" w:cs="Arial"/>
          <w:b/>
          <w:bCs/>
          <w:sz w:val="24"/>
          <w:szCs w:val="24"/>
        </w:rPr>
        <w:t>§</w:t>
      </w:r>
      <w:r w:rsidR="00E042A9">
        <w:rPr>
          <w:rFonts w:ascii="Arial" w:hAnsi="Arial" w:cs="Arial"/>
          <w:b/>
          <w:bCs/>
          <w:sz w:val="24"/>
          <w:szCs w:val="24"/>
        </w:rPr>
        <w:t xml:space="preserve"> </w:t>
      </w:r>
      <w:r w:rsidRPr="0058379C">
        <w:rPr>
          <w:rFonts w:ascii="Arial" w:eastAsia="Calibri" w:hAnsi="Arial" w:cs="Arial"/>
          <w:b/>
          <w:spacing w:val="-4"/>
          <w:sz w:val="24"/>
          <w:szCs w:val="24"/>
        </w:rPr>
        <w:t>3</w:t>
      </w:r>
      <w:r w:rsidRPr="00A31B62">
        <w:rPr>
          <w:rFonts w:ascii="Arial" w:eastAsia="Calibri" w:hAnsi="Arial" w:cs="Arial"/>
          <w:spacing w:val="-4"/>
          <w:sz w:val="24"/>
          <w:szCs w:val="24"/>
        </w:rPr>
        <w:t>.</w:t>
      </w:r>
      <w:r w:rsidR="002C0948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A31B62">
        <w:rPr>
          <w:rFonts w:ascii="Arial" w:hAnsi="Arial" w:cs="Arial"/>
          <w:bCs/>
          <w:sz w:val="24"/>
          <w:szCs w:val="24"/>
        </w:rPr>
        <w:t>Przepisy zarządzenia mają zastosowanie do świadczeń sprawozdawanych po dniu wejści</w:t>
      </w:r>
      <w:r w:rsidR="003D2489" w:rsidRPr="00A31B62">
        <w:rPr>
          <w:rFonts w:ascii="Arial" w:hAnsi="Arial" w:cs="Arial"/>
          <w:bCs/>
          <w:sz w:val="24"/>
          <w:szCs w:val="24"/>
        </w:rPr>
        <w:t>a w życie zarządzenia, a udzielo</w:t>
      </w:r>
      <w:r w:rsidRPr="00A31B62">
        <w:rPr>
          <w:rFonts w:ascii="Arial" w:hAnsi="Arial" w:cs="Arial"/>
          <w:bCs/>
          <w:sz w:val="24"/>
          <w:szCs w:val="24"/>
        </w:rPr>
        <w:t xml:space="preserve">nych nie wcześniej niż </w:t>
      </w:r>
      <w:r w:rsidR="003D2489" w:rsidRPr="00A31B62">
        <w:rPr>
          <w:rFonts w:ascii="Arial" w:hAnsi="Arial" w:cs="Arial"/>
          <w:bCs/>
          <w:sz w:val="24"/>
          <w:szCs w:val="24"/>
        </w:rPr>
        <w:t xml:space="preserve">w dniu </w:t>
      </w:r>
      <w:r w:rsidRPr="00A31B62">
        <w:rPr>
          <w:rFonts w:ascii="Arial" w:hAnsi="Arial" w:cs="Arial"/>
          <w:bCs/>
          <w:sz w:val="24"/>
          <w:szCs w:val="24"/>
        </w:rPr>
        <w:t>1</w:t>
      </w:r>
      <w:r w:rsidR="003D2489" w:rsidRPr="00A31B62">
        <w:rPr>
          <w:rFonts w:ascii="Arial" w:hAnsi="Arial" w:cs="Arial"/>
          <w:bCs/>
          <w:sz w:val="24"/>
          <w:szCs w:val="24"/>
        </w:rPr>
        <w:t> </w:t>
      </w:r>
      <w:r w:rsidRPr="00A31B62">
        <w:rPr>
          <w:rFonts w:ascii="Arial" w:hAnsi="Arial" w:cs="Arial"/>
          <w:bCs/>
          <w:sz w:val="24"/>
          <w:szCs w:val="24"/>
        </w:rPr>
        <w:t>stycznia 2018 r.</w:t>
      </w:r>
    </w:p>
    <w:p w:rsidR="007B2E91" w:rsidRPr="00A31B62" w:rsidRDefault="007B2E91" w:rsidP="0058379C">
      <w:pPr>
        <w:spacing w:after="12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31B62">
        <w:rPr>
          <w:rFonts w:ascii="Arial" w:hAnsi="Arial" w:cs="Arial"/>
          <w:b/>
          <w:bCs/>
          <w:sz w:val="24"/>
          <w:szCs w:val="24"/>
        </w:rPr>
        <w:t xml:space="preserve">§ </w:t>
      </w:r>
      <w:r w:rsidR="00A31B62">
        <w:rPr>
          <w:rFonts w:ascii="Arial" w:hAnsi="Arial" w:cs="Arial"/>
          <w:b/>
          <w:bCs/>
          <w:sz w:val="24"/>
          <w:szCs w:val="24"/>
        </w:rPr>
        <w:t>4</w:t>
      </w:r>
      <w:r w:rsidR="00EC7F63" w:rsidRPr="00A31B62">
        <w:rPr>
          <w:rFonts w:ascii="Arial" w:hAnsi="Arial" w:cs="Arial"/>
          <w:b/>
          <w:bCs/>
          <w:sz w:val="24"/>
          <w:szCs w:val="24"/>
        </w:rPr>
        <w:t>.</w:t>
      </w:r>
      <w:r w:rsidR="000F609B" w:rsidRPr="00A31B62">
        <w:rPr>
          <w:rFonts w:ascii="Arial" w:hAnsi="Arial" w:cs="Arial"/>
          <w:bCs/>
          <w:sz w:val="24"/>
          <w:szCs w:val="24"/>
        </w:rPr>
        <w:t xml:space="preserve"> </w:t>
      </w:r>
      <w:r w:rsidRPr="00A31B62">
        <w:rPr>
          <w:rFonts w:ascii="Arial" w:hAnsi="Arial" w:cs="Arial"/>
          <w:bCs/>
          <w:sz w:val="24"/>
          <w:szCs w:val="24"/>
        </w:rPr>
        <w:t xml:space="preserve">Zarządzenie wchodzi w życie </w:t>
      </w:r>
      <w:r w:rsidR="00FE3122">
        <w:rPr>
          <w:rFonts w:ascii="Arial" w:hAnsi="Arial" w:cs="Arial"/>
          <w:bCs/>
          <w:sz w:val="24"/>
          <w:szCs w:val="24"/>
        </w:rPr>
        <w:t xml:space="preserve">z dniem </w:t>
      </w:r>
      <w:r w:rsidR="000A7477" w:rsidRPr="00A31B62">
        <w:rPr>
          <w:rFonts w:ascii="Arial" w:hAnsi="Arial" w:cs="Arial"/>
          <w:bCs/>
          <w:sz w:val="24"/>
          <w:szCs w:val="24"/>
        </w:rPr>
        <w:t xml:space="preserve">następującym po dniu </w:t>
      </w:r>
      <w:r w:rsidR="00D927A9" w:rsidRPr="00A31B62">
        <w:rPr>
          <w:rFonts w:ascii="Arial" w:hAnsi="Arial" w:cs="Arial"/>
          <w:bCs/>
          <w:sz w:val="24"/>
          <w:szCs w:val="24"/>
        </w:rPr>
        <w:t>podpisania.</w:t>
      </w:r>
    </w:p>
    <w:p w:rsidR="00D927A9" w:rsidRPr="00A31B62" w:rsidRDefault="00D927A9" w:rsidP="00FF152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5B53" w:rsidRPr="00245B53" w:rsidRDefault="00245B53" w:rsidP="00245B53">
      <w:pPr>
        <w:spacing w:before="100" w:beforeAutospacing="1" w:after="100" w:afterAutospacing="1" w:line="360" w:lineRule="auto"/>
        <w:ind w:left="4248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45B5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p.o. PREZESA</w:t>
      </w:r>
      <w:r w:rsidRPr="00245B53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NARODOWEGO FUNDUSZU ZDROWIA</w:t>
      </w:r>
      <w:r w:rsidRPr="00245B53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Zastępca Prezesa ds. Medycznych</w:t>
      </w:r>
    </w:p>
    <w:p w:rsidR="00245B53" w:rsidRPr="00245B53" w:rsidRDefault="00245B53" w:rsidP="00245B53">
      <w:pPr>
        <w:spacing w:before="100" w:beforeAutospacing="1" w:after="100" w:afterAutospacing="1" w:line="360" w:lineRule="auto"/>
        <w:ind w:left="4248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45B53">
        <w:rPr>
          <w:rFonts w:ascii="Arial" w:eastAsia="Times New Roman" w:hAnsi="Arial" w:cs="Arial"/>
          <w:bCs/>
          <w:sz w:val="24"/>
          <w:szCs w:val="24"/>
          <w:lang w:eastAsia="pl-PL"/>
        </w:rPr>
        <w:t>Andrzej Jacyna</w:t>
      </w:r>
    </w:p>
    <w:p w:rsidR="007B2E91" w:rsidRPr="00A31B62" w:rsidRDefault="007B2E91" w:rsidP="00BB769D">
      <w:pPr>
        <w:spacing w:before="100" w:beforeAutospacing="1" w:after="100" w:afterAutospacing="1" w:line="360" w:lineRule="auto"/>
        <w:ind w:left="424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31B62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</w:p>
    <w:p w:rsidR="000B34B9" w:rsidRPr="00A31B62" w:rsidRDefault="00657295" w:rsidP="00FF1525">
      <w:pPr>
        <w:spacing w:line="360" w:lineRule="auto"/>
        <w:jc w:val="both"/>
        <w:rPr>
          <w:rFonts w:ascii="Arial" w:hAnsi="Arial" w:cs="Arial"/>
        </w:rPr>
      </w:pPr>
    </w:p>
    <w:sectPr w:rsidR="000B34B9" w:rsidRPr="00A31B6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295" w:rsidRDefault="00657295" w:rsidP="00A575DE">
      <w:pPr>
        <w:spacing w:after="0" w:line="240" w:lineRule="auto"/>
      </w:pPr>
      <w:r>
        <w:separator/>
      </w:r>
    </w:p>
  </w:endnote>
  <w:endnote w:type="continuationSeparator" w:id="0">
    <w:p w:rsidR="00657295" w:rsidRDefault="00657295" w:rsidP="00A57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4386374"/>
      <w:docPartObj>
        <w:docPartGallery w:val="Page Numbers (Bottom of Page)"/>
        <w:docPartUnique/>
      </w:docPartObj>
    </w:sdtPr>
    <w:sdtEndPr/>
    <w:sdtContent>
      <w:p w:rsidR="00DA7E14" w:rsidRDefault="00DA7E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8C2">
          <w:rPr>
            <w:noProof/>
          </w:rPr>
          <w:t>1</w:t>
        </w:r>
        <w:r>
          <w:fldChar w:fldCharType="end"/>
        </w:r>
      </w:p>
    </w:sdtContent>
  </w:sdt>
  <w:p w:rsidR="00DA7E14" w:rsidRDefault="00DA7E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295" w:rsidRDefault="00657295" w:rsidP="00A575DE">
      <w:pPr>
        <w:spacing w:after="0" w:line="240" w:lineRule="auto"/>
      </w:pPr>
      <w:r>
        <w:separator/>
      </w:r>
    </w:p>
  </w:footnote>
  <w:footnote w:type="continuationSeparator" w:id="0">
    <w:p w:rsidR="00657295" w:rsidRDefault="00657295" w:rsidP="00A575DE">
      <w:pPr>
        <w:spacing w:after="0" w:line="240" w:lineRule="auto"/>
      </w:pPr>
      <w:r>
        <w:continuationSeparator/>
      </w:r>
    </w:p>
  </w:footnote>
  <w:footnote w:id="1">
    <w:p w:rsidR="00BE1F66" w:rsidRPr="00BE1F66" w:rsidRDefault="00BE1F66" w:rsidP="00BE1F66">
      <w:pPr>
        <w:jc w:val="both"/>
        <w:rPr>
          <w:sz w:val="16"/>
          <w:szCs w:val="16"/>
        </w:rPr>
      </w:pPr>
      <w:r>
        <w:rPr>
          <w:rStyle w:val="Odwoanieprzypisudolnego"/>
        </w:rPr>
        <w:t>1)</w:t>
      </w:r>
      <w:r>
        <w:t xml:space="preserve"> </w:t>
      </w:r>
      <w:r w:rsidRPr="00BE1F66">
        <w:rPr>
          <w:rFonts w:ascii="Arial" w:hAnsi="Arial" w:cs="Arial"/>
          <w:sz w:val="16"/>
          <w:szCs w:val="16"/>
        </w:rPr>
        <w:t>Zmiany tekstu jednolitego wymienionej ustawy zostały ogłoszone w Dz. U. z 2017 r. poz.</w:t>
      </w:r>
      <w:r>
        <w:rPr>
          <w:rFonts w:ascii="Arial" w:hAnsi="Arial" w:cs="Arial"/>
          <w:sz w:val="16"/>
          <w:szCs w:val="16"/>
        </w:rPr>
        <w:t xml:space="preserve"> 2110, 2217, 2361 i 2434 oraz z </w:t>
      </w:r>
      <w:r w:rsidRPr="00BE1F66">
        <w:rPr>
          <w:rFonts w:ascii="Arial" w:hAnsi="Arial" w:cs="Arial"/>
          <w:sz w:val="16"/>
          <w:szCs w:val="16"/>
        </w:rPr>
        <w:t>2018 r. poz. 107 i 138.</w:t>
      </w:r>
    </w:p>
    <w:p w:rsidR="00BE1F66" w:rsidRPr="00BE1F66" w:rsidRDefault="00BE1F66">
      <w:pPr>
        <w:pStyle w:val="Tekstprzypisudolnego"/>
        <w:rPr>
          <w:sz w:val="16"/>
          <w:szCs w:val="16"/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40E43"/>
    <w:multiLevelType w:val="hybridMultilevel"/>
    <w:tmpl w:val="5B287AD2"/>
    <w:lvl w:ilvl="0" w:tplc="10A4E8F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E947C18"/>
    <w:multiLevelType w:val="hybridMultilevel"/>
    <w:tmpl w:val="6A3C1834"/>
    <w:lvl w:ilvl="0" w:tplc="CFCC578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91"/>
    <w:rsid w:val="00021271"/>
    <w:rsid w:val="000241A8"/>
    <w:rsid w:val="00035A8D"/>
    <w:rsid w:val="00035D34"/>
    <w:rsid w:val="000617C5"/>
    <w:rsid w:val="00064B93"/>
    <w:rsid w:val="000A7477"/>
    <w:rsid w:val="000B6FCF"/>
    <w:rsid w:val="000C0066"/>
    <w:rsid w:val="000F609B"/>
    <w:rsid w:val="00184A9C"/>
    <w:rsid w:val="0019734E"/>
    <w:rsid w:val="001C7EA2"/>
    <w:rsid w:val="00201710"/>
    <w:rsid w:val="00212F25"/>
    <w:rsid w:val="00222F75"/>
    <w:rsid w:val="002318CF"/>
    <w:rsid w:val="00245B53"/>
    <w:rsid w:val="00262CBF"/>
    <w:rsid w:val="00270215"/>
    <w:rsid w:val="002B1B89"/>
    <w:rsid w:val="002C0948"/>
    <w:rsid w:val="003B16F0"/>
    <w:rsid w:val="003C6D08"/>
    <w:rsid w:val="003D2489"/>
    <w:rsid w:val="003D3D7B"/>
    <w:rsid w:val="003F3F42"/>
    <w:rsid w:val="003F48CC"/>
    <w:rsid w:val="00400907"/>
    <w:rsid w:val="0048367B"/>
    <w:rsid w:val="004A52DC"/>
    <w:rsid w:val="004A5EE1"/>
    <w:rsid w:val="004F1E84"/>
    <w:rsid w:val="005027AC"/>
    <w:rsid w:val="005314D0"/>
    <w:rsid w:val="00560507"/>
    <w:rsid w:val="00566577"/>
    <w:rsid w:val="00575732"/>
    <w:rsid w:val="0058379C"/>
    <w:rsid w:val="005A10A5"/>
    <w:rsid w:val="005C41F7"/>
    <w:rsid w:val="006049D5"/>
    <w:rsid w:val="006349A0"/>
    <w:rsid w:val="00640636"/>
    <w:rsid w:val="006512C6"/>
    <w:rsid w:val="0065534F"/>
    <w:rsid w:val="00657295"/>
    <w:rsid w:val="00684823"/>
    <w:rsid w:val="006B0008"/>
    <w:rsid w:val="006B4C35"/>
    <w:rsid w:val="006C05C2"/>
    <w:rsid w:val="006D184E"/>
    <w:rsid w:val="00724BA7"/>
    <w:rsid w:val="00733EE4"/>
    <w:rsid w:val="00735450"/>
    <w:rsid w:val="00752721"/>
    <w:rsid w:val="00764952"/>
    <w:rsid w:val="00765D9A"/>
    <w:rsid w:val="00786616"/>
    <w:rsid w:val="0079215E"/>
    <w:rsid w:val="00795218"/>
    <w:rsid w:val="007A6249"/>
    <w:rsid w:val="007B2E91"/>
    <w:rsid w:val="007B6A34"/>
    <w:rsid w:val="007C3D4C"/>
    <w:rsid w:val="007C5848"/>
    <w:rsid w:val="00822E8C"/>
    <w:rsid w:val="008468C2"/>
    <w:rsid w:val="0085191F"/>
    <w:rsid w:val="008869F2"/>
    <w:rsid w:val="008C59B4"/>
    <w:rsid w:val="008D1391"/>
    <w:rsid w:val="009558C4"/>
    <w:rsid w:val="009D3DDE"/>
    <w:rsid w:val="009E7337"/>
    <w:rsid w:val="00A31B62"/>
    <w:rsid w:val="00A575DE"/>
    <w:rsid w:val="00AA4C3A"/>
    <w:rsid w:val="00AB7BA9"/>
    <w:rsid w:val="00AF6F78"/>
    <w:rsid w:val="00B02860"/>
    <w:rsid w:val="00B14165"/>
    <w:rsid w:val="00B37849"/>
    <w:rsid w:val="00B65E29"/>
    <w:rsid w:val="00B87694"/>
    <w:rsid w:val="00BB769D"/>
    <w:rsid w:val="00BC15BC"/>
    <w:rsid w:val="00BE1F66"/>
    <w:rsid w:val="00C11045"/>
    <w:rsid w:val="00C1125C"/>
    <w:rsid w:val="00C718EC"/>
    <w:rsid w:val="00C90DFE"/>
    <w:rsid w:val="00D012D2"/>
    <w:rsid w:val="00D157BD"/>
    <w:rsid w:val="00D422CF"/>
    <w:rsid w:val="00D5474E"/>
    <w:rsid w:val="00D832EA"/>
    <w:rsid w:val="00D927A9"/>
    <w:rsid w:val="00DA7E14"/>
    <w:rsid w:val="00E042A9"/>
    <w:rsid w:val="00E23189"/>
    <w:rsid w:val="00E5577F"/>
    <w:rsid w:val="00E73756"/>
    <w:rsid w:val="00E91160"/>
    <w:rsid w:val="00EB03FD"/>
    <w:rsid w:val="00EB774C"/>
    <w:rsid w:val="00EC7F63"/>
    <w:rsid w:val="00EF3D0E"/>
    <w:rsid w:val="00F25E17"/>
    <w:rsid w:val="00F42A60"/>
    <w:rsid w:val="00FA7459"/>
    <w:rsid w:val="00FD6CF2"/>
    <w:rsid w:val="00FD76CD"/>
    <w:rsid w:val="00FE3122"/>
    <w:rsid w:val="00FF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575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7B2E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B2E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B2E9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B2E9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7B2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2E9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B2E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0286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7B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7B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7B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7B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7B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BA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75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75D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75DE"/>
    <w:rPr>
      <w:rFonts w:ascii="Calibri" w:eastAsia="Times New Roman" w:hAnsi="Calibri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unhideWhenUsed/>
    <w:rsid w:val="00A575D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A7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E14"/>
  </w:style>
  <w:style w:type="paragraph" w:styleId="Stopka">
    <w:name w:val="footer"/>
    <w:basedOn w:val="Normalny"/>
    <w:link w:val="StopkaZnak"/>
    <w:uiPriority w:val="99"/>
    <w:unhideWhenUsed/>
    <w:rsid w:val="00DA7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E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575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7B2E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B2E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B2E9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B2E9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7B2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2E9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B2E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0286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7B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7B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7B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7B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7B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BA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75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75D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75DE"/>
    <w:rPr>
      <w:rFonts w:ascii="Calibri" w:eastAsia="Times New Roman" w:hAnsi="Calibri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unhideWhenUsed/>
    <w:rsid w:val="00A575D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A7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E14"/>
  </w:style>
  <w:style w:type="paragraph" w:styleId="Stopka">
    <w:name w:val="footer"/>
    <w:basedOn w:val="Normalny"/>
    <w:link w:val="StopkaZnak"/>
    <w:uiPriority w:val="99"/>
    <w:unhideWhenUsed/>
    <w:rsid w:val="00DA7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4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BDFAE-5FC9-41C8-BA1F-67548ACF1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Maślińska (Jęczeń) Katarzyna</dc:creator>
  <cp:lastModifiedBy>Łukasz Sowa</cp:lastModifiedBy>
  <cp:revision>2</cp:revision>
  <cp:lastPrinted>2018-01-25T11:38:00Z</cp:lastPrinted>
  <dcterms:created xsi:type="dcterms:W3CDTF">2018-01-26T13:09:00Z</dcterms:created>
  <dcterms:modified xsi:type="dcterms:W3CDTF">2018-01-26T13:09:00Z</dcterms:modified>
</cp:coreProperties>
</file>